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0C8F" w14:textId="417AC2C8" w:rsidR="00110FF2" w:rsidRDefault="00EC39A9">
      <w:r>
        <w:rPr>
          <w:noProof/>
        </w:rPr>
        <w:drawing>
          <wp:anchor distT="0" distB="0" distL="114300" distR="114300" simplePos="0" relativeHeight="251658240" behindDoc="1" locked="0" layoutInCell="1" allowOverlap="1" wp14:anchorId="6769D2CB" wp14:editId="4F2BB753">
            <wp:simplePos x="0" y="0"/>
            <wp:positionH relativeFrom="column">
              <wp:posOffset>-914400</wp:posOffset>
            </wp:positionH>
            <wp:positionV relativeFrom="paragraph">
              <wp:posOffset>-901700</wp:posOffset>
            </wp:positionV>
            <wp:extent cx="7765983" cy="10050095"/>
            <wp:effectExtent l="0" t="0" r="0" b="0"/>
            <wp:wrapNone/>
            <wp:docPr id="12210394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39426" name="Picture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5983" cy="1005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8F3D0" w14:textId="6121F939" w:rsidR="00110FF2" w:rsidRDefault="00110FF2"/>
    <w:p w14:paraId="7DC0C369" w14:textId="77777777" w:rsidR="00110FF2" w:rsidRDefault="00110FF2"/>
    <w:p w14:paraId="3F920839" w14:textId="5F616F5F" w:rsidR="00110FF2" w:rsidRDefault="00110FF2"/>
    <w:p w14:paraId="4FF08CCC" w14:textId="77777777" w:rsidR="00110FF2" w:rsidRDefault="00110FF2"/>
    <w:p w14:paraId="3E23C3A5" w14:textId="4F9B4271" w:rsidR="00110FF2" w:rsidRDefault="00110FF2"/>
    <w:p w14:paraId="33F193A4" w14:textId="77777777" w:rsidR="00110FF2" w:rsidRDefault="00110FF2"/>
    <w:p w14:paraId="532594EA" w14:textId="14A96455" w:rsidR="00110FF2" w:rsidRDefault="00110FF2"/>
    <w:p w14:paraId="0E60C69D" w14:textId="77777777" w:rsidR="00110FF2" w:rsidRDefault="00110FF2"/>
    <w:p w14:paraId="5102F940" w14:textId="77777777" w:rsidR="00110FF2" w:rsidRDefault="00110FF2"/>
    <w:p w14:paraId="59A3C37C" w14:textId="5862CDA7" w:rsidR="00110FF2" w:rsidRDefault="00110FF2"/>
    <w:p w14:paraId="684D468B" w14:textId="3AC842B4" w:rsidR="00110FF2" w:rsidRDefault="00110FF2"/>
    <w:p w14:paraId="26CAE422" w14:textId="0E2C0E05" w:rsidR="00110FF2" w:rsidRDefault="00110FF2"/>
    <w:p w14:paraId="73463894" w14:textId="26061672" w:rsidR="00110FF2" w:rsidRDefault="00110FF2"/>
    <w:p w14:paraId="4E302EB9" w14:textId="11B788D0" w:rsidR="00110FF2" w:rsidRDefault="00110FF2"/>
    <w:p w14:paraId="4836EE36" w14:textId="7EB5CB7F" w:rsidR="00110FF2" w:rsidRDefault="00110FF2"/>
    <w:p w14:paraId="5E93797A" w14:textId="1321AA38" w:rsidR="00110FF2" w:rsidRDefault="00110FF2"/>
    <w:p w14:paraId="06FF15C7" w14:textId="15608B16" w:rsidR="00110FF2" w:rsidRDefault="00110FF2"/>
    <w:p w14:paraId="7A50365D" w14:textId="0A9CECE4" w:rsidR="00110FF2" w:rsidRDefault="00110FF2"/>
    <w:p w14:paraId="6E380352" w14:textId="77777777" w:rsidR="00EC39A9" w:rsidRDefault="00EC39A9" w:rsidP="00EC39A9"/>
    <w:p w14:paraId="459FC99C" w14:textId="77777777" w:rsidR="00F67607" w:rsidRDefault="00F67607" w:rsidP="00AF146E">
      <w:pPr>
        <w:jc w:val="center"/>
        <w:rPr>
          <w:b/>
          <w:bCs/>
          <w:color w:val="FFFFFF" w:themeColor="background1"/>
          <w:sz w:val="96"/>
          <w:szCs w:val="96"/>
          <w:lang w:val="es-419"/>
        </w:rPr>
      </w:pPr>
    </w:p>
    <w:p w14:paraId="46F2F19A" w14:textId="77777777" w:rsidR="00110FF2" w:rsidRDefault="00110FF2"/>
    <w:p w14:paraId="2B040ED9" w14:textId="77777777" w:rsidR="00110FF2" w:rsidRDefault="00110FF2"/>
    <w:p w14:paraId="6D993677" w14:textId="77777777" w:rsidR="00110FF2" w:rsidRDefault="00110FF2"/>
    <w:p w14:paraId="78D9ABF4" w14:textId="77777777" w:rsidR="00110FF2" w:rsidRDefault="00110FF2"/>
    <w:p w14:paraId="54ED6135" w14:textId="77777777" w:rsidR="00110FF2" w:rsidRDefault="00110FF2" w:rsidP="4E7FC6A5">
      <w:pPr>
        <w:jc w:val="center"/>
        <w:rPr>
          <w:rFonts w:ascii="Arial" w:hAnsi="Arial" w:cs="Arial"/>
          <w:b/>
          <w:bCs/>
          <w:color w:val="FFFFFF" w:themeColor="background1"/>
          <w:sz w:val="22"/>
          <w:szCs w:val="22"/>
        </w:rPr>
      </w:pPr>
    </w:p>
    <w:p w14:paraId="39E9B4BC" w14:textId="3789263F" w:rsidR="000854E9" w:rsidRPr="00E65363" w:rsidRDefault="00D132E7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  <w:sz w:val="22"/>
          <w:szCs w:val="22"/>
        </w:rPr>
        <w:t>OFERTA DE SERVICIO</w:t>
      </w:r>
    </w:p>
    <w:p w14:paraId="35ED073E" w14:textId="77777777" w:rsidR="003964B2" w:rsidRPr="00E65363" w:rsidRDefault="003964B2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39198BEC" w14:textId="2229D554" w:rsidR="00110FF2" w:rsidRPr="00E65363" w:rsidRDefault="29CEE822" w:rsidP="4E7FC6A5">
      <w:pPr>
        <w:jc w:val="center"/>
        <w:rPr>
          <w:rFonts w:ascii="Arial" w:hAnsi="Arial" w:cs="Arial"/>
          <w:b/>
          <w:bCs/>
        </w:rPr>
      </w:pPr>
      <w:r w:rsidRPr="00E65363">
        <w:rPr>
          <w:rFonts w:ascii="Arial" w:hAnsi="Arial" w:cs="Arial"/>
          <w:b/>
          <w:bCs/>
          <w:color w:val="FFFFFF" w:themeColor="background1"/>
        </w:rPr>
        <w:t>“CENTRO DE ATENCIÓN AL CLIENTE Y GESTIÓN DE SERVICIOS AUXILIARES”</w:t>
      </w:r>
    </w:p>
    <w:p w14:paraId="016A3204" w14:textId="0B09460B" w:rsidR="00110FF2" w:rsidRPr="00E65363" w:rsidRDefault="00110FF2">
      <w:pPr>
        <w:rPr>
          <w:rFonts w:ascii="Arial" w:hAnsi="Arial" w:cs="Arial"/>
        </w:rPr>
      </w:pPr>
    </w:p>
    <w:p w14:paraId="3B8F6381" w14:textId="77777777" w:rsidR="00110FF2" w:rsidRPr="00E65363" w:rsidRDefault="00110FF2">
      <w:pPr>
        <w:rPr>
          <w:rFonts w:ascii="Arial" w:hAnsi="Arial" w:cs="Arial"/>
        </w:rPr>
      </w:pPr>
    </w:p>
    <w:p w14:paraId="3FC6FE04" w14:textId="77777777" w:rsidR="00D50919" w:rsidRDefault="00D50919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6A270291" w14:textId="77777777" w:rsidR="00D50919" w:rsidRDefault="00D50919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6AD91D22" w14:textId="500BA789" w:rsidR="00110FF2" w:rsidRPr="00E65363" w:rsidRDefault="29CEE822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  <w:r w:rsidRPr="00E65363">
        <w:rPr>
          <w:rFonts w:ascii="Arial" w:hAnsi="Arial" w:cs="Arial"/>
          <w:b/>
          <w:bCs/>
          <w:color w:val="FFFFFF" w:themeColor="background1"/>
        </w:rPr>
        <w:t>INSTITUTO NACIONAL DE SEGUROS</w:t>
      </w:r>
    </w:p>
    <w:p w14:paraId="77B9D525" w14:textId="77777777" w:rsidR="00110FF2" w:rsidRPr="00E65363" w:rsidRDefault="00110FF2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4D244F14" w14:textId="30EFA81A" w:rsidR="00110FF2" w:rsidRDefault="29CEE822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  <w:r w:rsidRPr="00E65363">
        <w:rPr>
          <w:rFonts w:ascii="Arial" w:hAnsi="Arial" w:cs="Arial"/>
          <w:b/>
          <w:bCs/>
          <w:color w:val="FFFFFF" w:themeColor="background1"/>
        </w:rPr>
        <w:t>DEPARTAMENTO DE EXPERIENCIA AL CLIENTE</w:t>
      </w:r>
    </w:p>
    <w:p w14:paraId="767EDA44" w14:textId="77777777" w:rsidR="00D132E7" w:rsidRDefault="00D132E7" w:rsidP="4E7FC6A5">
      <w:pPr>
        <w:jc w:val="center"/>
        <w:rPr>
          <w:rFonts w:ascii="Arial" w:hAnsi="Arial" w:cs="Arial"/>
          <w:b/>
          <w:bCs/>
          <w:color w:val="FFFFFF" w:themeColor="background1"/>
        </w:rPr>
      </w:pPr>
    </w:p>
    <w:p w14:paraId="36671DF2" w14:textId="6812C4AE" w:rsidR="00110FF2" w:rsidRDefault="00110FF2"/>
    <w:p w14:paraId="5ACD1A17" w14:textId="77777777" w:rsidR="000854E9" w:rsidRDefault="000854E9" w:rsidP="525BB2A5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3C0D9511" w14:textId="28114772" w:rsidR="005D3821" w:rsidRDefault="35589460" w:rsidP="525BB2A5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651BC7">
        <w:rPr>
          <w:rFonts w:ascii="Arial" w:eastAsiaTheme="minorEastAsia" w:hAnsi="Arial" w:cs="Arial"/>
          <w:sz w:val="22"/>
          <w:szCs w:val="22"/>
        </w:rPr>
        <w:t>E</w:t>
      </w:r>
      <w:r w:rsidR="005D3821" w:rsidRPr="00651BC7">
        <w:rPr>
          <w:rFonts w:ascii="Arial" w:eastAsiaTheme="minorEastAsia" w:hAnsi="Arial" w:cs="Arial"/>
          <w:sz w:val="22"/>
          <w:szCs w:val="22"/>
        </w:rPr>
        <w:t>l Instituto Nacional de Seguros (INS) se encuentra interesado en contar con su participación</w:t>
      </w:r>
      <w:r w:rsidR="30E7DEDD" w:rsidRPr="00651BC7">
        <w:rPr>
          <w:rFonts w:ascii="Arial" w:eastAsiaTheme="minorEastAsia" w:hAnsi="Arial" w:cs="Arial"/>
          <w:sz w:val="22"/>
          <w:szCs w:val="22"/>
        </w:rPr>
        <w:t xml:space="preserve"> para la presentación de una oferta</w:t>
      </w:r>
      <w:r w:rsidR="009A078C">
        <w:rPr>
          <w:rFonts w:ascii="Arial" w:eastAsiaTheme="minorEastAsia" w:hAnsi="Arial" w:cs="Arial"/>
          <w:sz w:val="22"/>
          <w:szCs w:val="22"/>
        </w:rPr>
        <w:t xml:space="preserve"> para la </w:t>
      </w:r>
      <w:r w:rsidR="1988EFFA" w:rsidRPr="00651BC7">
        <w:rPr>
          <w:rFonts w:ascii="Arial" w:eastAsiaTheme="minorEastAsia" w:hAnsi="Arial" w:cs="Arial"/>
          <w:sz w:val="22"/>
          <w:szCs w:val="22"/>
        </w:rPr>
        <w:t xml:space="preserve">prestación </w:t>
      </w:r>
      <w:r w:rsidR="005D3821" w:rsidRPr="00651BC7">
        <w:rPr>
          <w:rFonts w:ascii="Arial" w:eastAsiaTheme="minorEastAsia" w:hAnsi="Arial" w:cs="Arial"/>
          <w:sz w:val="22"/>
          <w:szCs w:val="22"/>
        </w:rPr>
        <w:t xml:space="preserve">del servicio </w:t>
      </w:r>
      <w:r w:rsidR="1C3F2294" w:rsidRPr="00651BC7">
        <w:rPr>
          <w:rFonts w:ascii="Arial" w:eastAsiaTheme="minorEastAsia" w:hAnsi="Arial" w:cs="Arial"/>
          <w:sz w:val="22"/>
          <w:szCs w:val="22"/>
        </w:rPr>
        <w:t>“</w:t>
      </w:r>
      <w:r w:rsidR="005D3821" w:rsidRPr="00651BC7">
        <w:rPr>
          <w:rFonts w:ascii="Arial" w:eastAsiaTheme="minorEastAsia" w:hAnsi="Arial" w:cs="Arial"/>
          <w:sz w:val="22"/>
          <w:szCs w:val="22"/>
        </w:rPr>
        <w:t>Centro de Atención al Cliente y Gestión de Servicios Auxiliares</w:t>
      </w:r>
      <w:r w:rsidR="08C295ED" w:rsidRPr="00651BC7">
        <w:rPr>
          <w:rFonts w:ascii="Arial" w:eastAsiaTheme="minorEastAsia" w:hAnsi="Arial" w:cs="Arial"/>
          <w:sz w:val="22"/>
          <w:szCs w:val="22"/>
        </w:rPr>
        <w:t>”</w:t>
      </w:r>
      <w:r w:rsidR="005D3821" w:rsidRPr="00651BC7">
        <w:rPr>
          <w:rFonts w:ascii="Arial" w:eastAsiaTheme="minorEastAsia" w:hAnsi="Arial" w:cs="Arial"/>
          <w:sz w:val="22"/>
          <w:szCs w:val="22"/>
        </w:rPr>
        <w:t xml:space="preserve">, </w:t>
      </w:r>
      <w:r w:rsidR="25E5E6EF" w:rsidRPr="00651BC7">
        <w:rPr>
          <w:rFonts w:ascii="Arial" w:eastAsiaTheme="minorEastAsia" w:hAnsi="Arial" w:cs="Arial"/>
          <w:sz w:val="22"/>
          <w:szCs w:val="22"/>
        </w:rPr>
        <w:t xml:space="preserve">el cual debe funcionar conforme a los requerimientos de </w:t>
      </w:r>
      <w:r w:rsidR="25E5E6EF" w:rsidRPr="00651BC7">
        <w:rPr>
          <w:rFonts w:ascii="Arial" w:eastAsiaTheme="minorEastAsia" w:hAnsi="Arial" w:cs="Arial"/>
          <w:sz w:val="22"/>
          <w:szCs w:val="22"/>
        </w:rPr>
        <w:lastRenderedPageBreak/>
        <w:t>experiencia al cliente y excelencia operacional</w:t>
      </w:r>
      <w:r w:rsidR="7EEA7151" w:rsidRPr="00651BC7">
        <w:rPr>
          <w:rFonts w:ascii="Arial" w:eastAsiaTheme="minorEastAsia" w:hAnsi="Arial" w:cs="Arial"/>
          <w:sz w:val="22"/>
          <w:szCs w:val="22"/>
        </w:rPr>
        <w:t xml:space="preserve">, </w:t>
      </w:r>
      <w:r w:rsidR="005D3821" w:rsidRPr="00651BC7">
        <w:rPr>
          <w:rFonts w:ascii="Arial" w:eastAsiaTheme="minorEastAsia" w:hAnsi="Arial" w:cs="Arial"/>
          <w:sz w:val="22"/>
          <w:szCs w:val="22"/>
        </w:rPr>
        <w:t>para garantizar la atención de los diferentes servicios y fortalecer la relación con nuestros asegurados.</w:t>
      </w:r>
    </w:p>
    <w:p w14:paraId="0B4FB8C2" w14:textId="77777777" w:rsidR="00212741" w:rsidRDefault="00212741" w:rsidP="525BB2A5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6FD58FB8" w14:textId="060B2241" w:rsidR="1612BBF9" w:rsidRPr="00651BC7" w:rsidRDefault="1612BBF9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C79AD" w14:textId="77777777" w:rsidR="005D3821" w:rsidRPr="00651BC7" w:rsidRDefault="005D3821" w:rsidP="525BB2A5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Descripción del Servicio:</w:t>
      </w:r>
    </w:p>
    <w:p w14:paraId="0F74CD26" w14:textId="6B9D9E63" w:rsidR="005D3821" w:rsidRPr="00651BC7" w:rsidRDefault="005D3821" w:rsidP="525BB2A5">
      <w:pPr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  <w:u w:val="single"/>
        </w:rPr>
        <w:t>Objetivo principal:</w:t>
      </w:r>
      <w:r w:rsidRPr="00651BC7">
        <w:rPr>
          <w:rFonts w:ascii="Arial" w:hAnsi="Arial" w:cs="Arial"/>
          <w:sz w:val="22"/>
          <w:szCs w:val="22"/>
        </w:rPr>
        <w:t xml:space="preserve"> Brindar apoyo y asesoría a clientes actuales, potenciales y/o asegurados del GRUPO INS, referente a los servicios de los diferentes ramos de seguros que se derivan de la naturaleza comercial del INS, durante los 365 días, las 24 horas, los 7 días de la semana</w:t>
      </w:r>
      <w:r w:rsidR="7D85F579" w:rsidRPr="00651BC7">
        <w:rPr>
          <w:rFonts w:ascii="Arial" w:hAnsi="Arial" w:cs="Arial"/>
          <w:sz w:val="22"/>
          <w:szCs w:val="22"/>
        </w:rPr>
        <w:t>.</w:t>
      </w:r>
      <w:r w:rsidRPr="00651BC7">
        <w:rPr>
          <w:rFonts w:ascii="Arial" w:hAnsi="Arial" w:cs="Arial"/>
          <w:sz w:val="22"/>
          <w:szCs w:val="22"/>
        </w:rPr>
        <w:t xml:space="preserve"> </w:t>
      </w:r>
      <w:r w:rsidR="5EA4CD9C" w:rsidRPr="00651BC7">
        <w:rPr>
          <w:rFonts w:ascii="Arial" w:hAnsi="Arial" w:cs="Arial"/>
          <w:sz w:val="22"/>
          <w:szCs w:val="22"/>
        </w:rPr>
        <w:t>M</w:t>
      </w:r>
      <w:r w:rsidRPr="00651BC7">
        <w:rPr>
          <w:rFonts w:ascii="Arial" w:hAnsi="Arial" w:cs="Arial"/>
          <w:sz w:val="22"/>
          <w:szCs w:val="22"/>
        </w:rPr>
        <w:t xml:space="preserve">ediante </w:t>
      </w:r>
      <w:r w:rsidR="006E6755" w:rsidRPr="00651BC7">
        <w:rPr>
          <w:rFonts w:ascii="Arial" w:hAnsi="Arial" w:cs="Arial"/>
          <w:sz w:val="22"/>
          <w:szCs w:val="22"/>
        </w:rPr>
        <w:t xml:space="preserve">un </w:t>
      </w:r>
      <w:r w:rsidRPr="00651BC7">
        <w:rPr>
          <w:rFonts w:ascii="Arial" w:hAnsi="Arial" w:cs="Arial"/>
          <w:sz w:val="22"/>
          <w:szCs w:val="22"/>
        </w:rPr>
        <w:t xml:space="preserve">ecosistema digital necesario para el cliente final del INS, que requiere </w:t>
      </w:r>
      <w:r w:rsidR="006E6755" w:rsidRPr="00651BC7">
        <w:rPr>
          <w:rFonts w:ascii="Arial" w:hAnsi="Arial" w:cs="Arial"/>
          <w:sz w:val="22"/>
          <w:szCs w:val="22"/>
        </w:rPr>
        <w:t xml:space="preserve">la atención </w:t>
      </w:r>
      <w:r w:rsidR="003A0CD5" w:rsidRPr="00651BC7">
        <w:rPr>
          <w:rFonts w:ascii="Arial" w:hAnsi="Arial" w:cs="Arial"/>
          <w:sz w:val="22"/>
          <w:szCs w:val="22"/>
        </w:rPr>
        <w:t xml:space="preserve">a través </w:t>
      </w:r>
      <w:r w:rsidR="006E6755" w:rsidRPr="00651BC7">
        <w:rPr>
          <w:rFonts w:ascii="Arial" w:hAnsi="Arial" w:cs="Arial"/>
          <w:sz w:val="22"/>
          <w:szCs w:val="22"/>
        </w:rPr>
        <w:t xml:space="preserve">de </w:t>
      </w:r>
      <w:r w:rsidRPr="00651BC7">
        <w:rPr>
          <w:rFonts w:ascii="Arial" w:hAnsi="Arial" w:cs="Arial"/>
          <w:sz w:val="22"/>
          <w:szCs w:val="22"/>
        </w:rPr>
        <w:t xml:space="preserve">llamadas entrantes y salientes, correo electrónico, </w:t>
      </w:r>
      <w:r w:rsidR="006D1FCE" w:rsidRPr="00651BC7">
        <w:rPr>
          <w:rFonts w:ascii="Arial" w:hAnsi="Arial" w:cs="Arial"/>
          <w:sz w:val="22"/>
          <w:szCs w:val="22"/>
        </w:rPr>
        <w:t>WhatsApp</w:t>
      </w:r>
      <w:r w:rsidRPr="00651BC7">
        <w:rPr>
          <w:rFonts w:ascii="Arial" w:hAnsi="Arial" w:cs="Arial"/>
          <w:sz w:val="22"/>
          <w:szCs w:val="22"/>
        </w:rPr>
        <w:t>, entre otros</w:t>
      </w:r>
      <w:r w:rsidR="00C878E8">
        <w:rPr>
          <w:rFonts w:ascii="Arial" w:hAnsi="Arial" w:cs="Arial"/>
          <w:sz w:val="22"/>
          <w:szCs w:val="22"/>
        </w:rPr>
        <w:t>,</w:t>
      </w:r>
      <w:r w:rsidRPr="00651BC7">
        <w:rPr>
          <w:rFonts w:ascii="Arial" w:hAnsi="Arial" w:cs="Arial"/>
          <w:sz w:val="22"/>
          <w:szCs w:val="22"/>
        </w:rPr>
        <w:t xml:space="preserve"> que se designen por parte del </w:t>
      </w:r>
      <w:r w:rsidR="00C878E8">
        <w:rPr>
          <w:rFonts w:ascii="Arial" w:hAnsi="Arial" w:cs="Arial"/>
          <w:sz w:val="22"/>
          <w:szCs w:val="22"/>
        </w:rPr>
        <w:t>INS.</w:t>
      </w:r>
    </w:p>
    <w:p w14:paraId="0EEEE27B" w14:textId="6BFFBBEE" w:rsidR="005D3821" w:rsidRPr="00651BC7" w:rsidRDefault="005D3821" w:rsidP="525BB2A5">
      <w:pPr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  <w:u w:val="single"/>
        </w:rPr>
        <w:t>Público objetivo:</w:t>
      </w:r>
      <w:r w:rsidRPr="00651BC7">
        <w:rPr>
          <w:rFonts w:ascii="Arial" w:hAnsi="Arial" w:cs="Arial"/>
          <w:sz w:val="22"/>
          <w:szCs w:val="22"/>
        </w:rPr>
        <w:t xml:space="preserve"> Clientes actuales, potenciales y/o asegurados</w:t>
      </w:r>
      <w:r w:rsidR="00B209A0" w:rsidRPr="00651BC7">
        <w:rPr>
          <w:rFonts w:ascii="Arial" w:hAnsi="Arial" w:cs="Arial"/>
          <w:sz w:val="22"/>
          <w:szCs w:val="22"/>
        </w:rPr>
        <w:t xml:space="preserve"> de Grupo INS</w:t>
      </w:r>
      <w:r w:rsidRPr="00651BC7">
        <w:rPr>
          <w:rFonts w:ascii="Arial" w:hAnsi="Arial" w:cs="Arial"/>
          <w:sz w:val="22"/>
          <w:szCs w:val="22"/>
        </w:rPr>
        <w:t>.</w:t>
      </w:r>
    </w:p>
    <w:p w14:paraId="7D733A95" w14:textId="36956725" w:rsidR="005D3821" w:rsidRPr="00651BC7" w:rsidRDefault="005D3821" w:rsidP="525BB2A5">
      <w:pPr>
        <w:numPr>
          <w:ilvl w:val="0"/>
          <w:numId w:val="1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b/>
          <w:bCs/>
          <w:sz w:val="22"/>
          <w:szCs w:val="22"/>
          <w:u w:val="single"/>
        </w:rPr>
        <w:t>Canales de atención:</w:t>
      </w:r>
      <w:r w:rsidRPr="28F83580">
        <w:rPr>
          <w:rFonts w:ascii="Arial" w:hAnsi="Arial" w:cs="Arial"/>
          <w:sz w:val="22"/>
          <w:szCs w:val="22"/>
        </w:rPr>
        <w:t xml:space="preserve"> </w:t>
      </w:r>
      <w:r w:rsidRPr="28F83580">
        <w:rPr>
          <w:rFonts w:ascii="Arial" w:eastAsia="Aptos" w:hAnsi="Arial" w:cs="Arial"/>
          <w:sz w:val="22"/>
          <w:szCs w:val="22"/>
        </w:rPr>
        <w:t xml:space="preserve">Despliegue en plataformas web y móvil, responsividad e intuitiva para las preferencias de clientes y personalización e interacción en canales: </w:t>
      </w:r>
      <w:r w:rsidR="003F5FFB">
        <w:rPr>
          <w:rFonts w:ascii="Arial" w:hAnsi="Arial" w:cs="Arial"/>
          <w:sz w:val="22"/>
          <w:szCs w:val="22"/>
        </w:rPr>
        <w:t>l</w:t>
      </w:r>
      <w:r w:rsidRPr="28F83580">
        <w:rPr>
          <w:rFonts w:ascii="Arial" w:hAnsi="Arial" w:cs="Arial"/>
          <w:sz w:val="22"/>
          <w:szCs w:val="22"/>
        </w:rPr>
        <w:t>lamadas telefónicas entrantes y salientes, buzón, WhatsApp, chatbots, aplicaciones, entre otros.</w:t>
      </w:r>
    </w:p>
    <w:p w14:paraId="489B6548" w14:textId="77777777" w:rsidR="005D3821" w:rsidRPr="00651BC7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895E71" w14:textId="443E0246" w:rsidR="005D3821" w:rsidRPr="00651BC7" w:rsidRDefault="005D3821" w:rsidP="525BB2A5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Información general</w:t>
      </w:r>
      <w:r w:rsidR="00314727" w:rsidRPr="00651BC7">
        <w:rPr>
          <w:rFonts w:ascii="Arial" w:hAnsi="Arial" w:cs="Arial"/>
          <w:b/>
          <w:bCs/>
          <w:sz w:val="22"/>
          <w:szCs w:val="22"/>
        </w:rPr>
        <w:t xml:space="preserve"> requerida</w:t>
      </w:r>
      <w:r w:rsidRPr="00651BC7">
        <w:rPr>
          <w:rFonts w:ascii="Arial" w:hAnsi="Arial" w:cs="Arial"/>
          <w:b/>
          <w:bCs/>
          <w:sz w:val="22"/>
          <w:szCs w:val="22"/>
        </w:rPr>
        <w:t>:</w:t>
      </w:r>
    </w:p>
    <w:p w14:paraId="5863A611" w14:textId="77777777" w:rsidR="00A33C63" w:rsidRPr="00651BC7" w:rsidRDefault="00A33C63" w:rsidP="00A33C63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E464C7" w14:textId="6BAD8B2A" w:rsidR="00C36586" w:rsidRDefault="70E280D4" w:rsidP="004351B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 xml:space="preserve">Detalle su experiencia </w:t>
      </w:r>
      <w:r w:rsidR="4E9EF05C" w:rsidRPr="580F9AC1">
        <w:rPr>
          <w:rFonts w:ascii="Arial" w:hAnsi="Arial" w:cs="Arial"/>
          <w:sz w:val="22"/>
          <w:szCs w:val="22"/>
        </w:rPr>
        <w:t>en</w:t>
      </w:r>
      <w:r w:rsidR="005D3821" w:rsidRPr="580F9AC1">
        <w:rPr>
          <w:rFonts w:ascii="Arial" w:hAnsi="Arial" w:cs="Arial"/>
          <w:sz w:val="22"/>
          <w:szCs w:val="22"/>
        </w:rPr>
        <w:t xml:space="preserve"> la asesoría al cliente y gestión de servicios auxiliares en empresas nacionales de alto volumen (mínimo, pero no limitado a </w:t>
      </w:r>
      <w:r w:rsidR="1958FAE0" w:rsidRPr="580F9AC1">
        <w:rPr>
          <w:rFonts w:ascii="Arial" w:hAnsi="Arial" w:cs="Arial"/>
          <w:sz w:val="22"/>
          <w:szCs w:val="22"/>
        </w:rPr>
        <w:t>240.000</w:t>
      </w:r>
      <w:r w:rsidR="005D3821" w:rsidRPr="580F9AC1">
        <w:rPr>
          <w:rFonts w:ascii="Arial" w:hAnsi="Arial" w:cs="Arial"/>
          <w:sz w:val="22"/>
          <w:szCs w:val="22"/>
        </w:rPr>
        <w:t xml:space="preserve"> servicios al mes en diferentes canales de atención)</w:t>
      </w:r>
      <w:r w:rsidR="65DE405F" w:rsidRPr="580F9AC1">
        <w:rPr>
          <w:rFonts w:ascii="Arial" w:hAnsi="Arial" w:cs="Arial"/>
          <w:sz w:val="22"/>
          <w:szCs w:val="22"/>
        </w:rPr>
        <w:t>.</w:t>
      </w:r>
    </w:p>
    <w:p w14:paraId="0FDD6C86" w14:textId="6338831C" w:rsidR="00C36586" w:rsidRDefault="00C36586" w:rsidP="004351B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6586">
        <w:rPr>
          <w:rFonts w:ascii="Arial" w:hAnsi="Arial" w:cs="Arial"/>
          <w:sz w:val="22"/>
          <w:szCs w:val="22"/>
        </w:rPr>
        <w:t>¿</w:t>
      </w:r>
      <w:r w:rsidR="004351B1" w:rsidRPr="00C36586">
        <w:rPr>
          <w:rFonts w:ascii="Arial" w:hAnsi="Arial" w:cs="Arial"/>
          <w:sz w:val="22"/>
          <w:szCs w:val="22"/>
        </w:rPr>
        <w:t xml:space="preserve">Cuenta su empresa con </w:t>
      </w:r>
      <w:r w:rsidRPr="00C36586">
        <w:rPr>
          <w:rFonts w:ascii="Arial" w:hAnsi="Arial" w:cs="Arial"/>
          <w:sz w:val="22"/>
          <w:szCs w:val="22"/>
        </w:rPr>
        <w:t xml:space="preserve">instalaciones en el país? Indique la dirección de </w:t>
      </w:r>
      <w:r w:rsidR="00CD2D42">
        <w:rPr>
          <w:rFonts w:ascii="Arial" w:hAnsi="Arial" w:cs="Arial"/>
          <w:sz w:val="22"/>
          <w:szCs w:val="22"/>
        </w:rPr>
        <w:t xml:space="preserve">sus instalaciones. </w:t>
      </w:r>
    </w:p>
    <w:p w14:paraId="246FCF78" w14:textId="2B2925E8" w:rsidR="00BA2D74" w:rsidRDefault="00F81719" w:rsidP="004351B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2B4067">
        <w:rPr>
          <w:rFonts w:ascii="Arial" w:hAnsi="Arial" w:cs="Arial"/>
          <w:sz w:val="22"/>
          <w:szCs w:val="22"/>
        </w:rPr>
        <w:t xml:space="preserve">Su </w:t>
      </w:r>
      <w:r w:rsidR="00D2267E">
        <w:rPr>
          <w:rFonts w:ascii="Arial" w:hAnsi="Arial" w:cs="Arial"/>
          <w:sz w:val="22"/>
          <w:szCs w:val="22"/>
        </w:rPr>
        <w:t xml:space="preserve">empresa </w:t>
      </w:r>
      <w:r w:rsidR="002B4067">
        <w:rPr>
          <w:rFonts w:ascii="Arial" w:hAnsi="Arial" w:cs="Arial"/>
          <w:sz w:val="22"/>
          <w:szCs w:val="22"/>
        </w:rPr>
        <w:t xml:space="preserve">cuenta con </w:t>
      </w:r>
      <w:r w:rsidR="004630D3">
        <w:rPr>
          <w:rFonts w:ascii="Arial" w:hAnsi="Arial" w:cs="Arial"/>
          <w:sz w:val="22"/>
          <w:szCs w:val="22"/>
        </w:rPr>
        <w:t xml:space="preserve">asesores </w:t>
      </w:r>
      <w:r w:rsidR="00D2267E" w:rsidRPr="00D2267E">
        <w:rPr>
          <w:rFonts w:ascii="Arial" w:hAnsi="Arial" w:cs="Arial"/>
          <w:sz w:val="22"/>
          <w:szCs w:val="22"/>
        </w:rPr>
        <w:t>de servicio con idiosincrasia y lenguaje nativo costarricense</w:t>
      </w:r>
      <w:r>
        <w:rPr>
          <w:rFonts w:ascii="Arial" w:hAnsi="Arial" w:cs="Arial"/>
          <w:sz w:val="22"/>
          <w:szCs w:val="22"/>
        </w:rPr>
        <w:t>? A</w:t>
      </w:r>
      <w:r w:rsidR="00787C6B">
        <w:rPr>
          <w:rFonts w:ascii="Arial" w:hAnsi="Arial" w:cs="Arial"/>
          <w:sz w:val="22"/>
          <w:szCs w:val="22"/>
        </w:rPr>
        <w:t xml:space="preserve">sí mismo </w:t>
      </w:r>
      <w:r w:rsidR="00D92836">
        <w:rPr>
          <w:rFonts w:ascii="Arial" w:hAnsi="Arial" w:cs="Arial"/>
          <w:sz w:val="22"/>
          <w:szCs w:val="22"/>
        </w:rPr>
        <w:t xml:space="preserve">confirmar si </w:t>
      </w:r>
      <w:r w:rsidR="00BA2D74">
        <w:rPr>
          <w:rFonts w:ascii="Arial" w:hAnsi="Arial" w:cs="Arial"/>
          <w:sz w:val="22"/>
          <w:szCs w:val="22"/>
        </w:rPr>
        <w:t xml:space="preserve">este </w:t>
      </w:r>
      <w:r w:rsidR="00C06B82">
        <w:rPr>
          <w:rFonts w:ascii="Arial" w:hAnsi="Arial" w:cs="Arial"/>
          <w:sz w:val="22"/>
          <w:szCs w:val="22"/>
        </w:rPr>
        <w:t>servicio</w:t>
      </w:r>
      <w:r w:rsidR="00BA2D74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brinda en el país.</w:t>
      </w:r>
    </w:p>
    <w:p w14:paraId="25D661EA" w14:textId="77777777" w:rsidR="00441573" w:rsidRDefault="005D3821" w:rsidP="002E1D05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sz w:val="22"/>
          <w:szCs w:val="22"/>
        </w:rPr>
        <w:t xml:space="preserve">¿Cómo garantiza su empresa la optimización de </w:t>
      </w:r>
      <w:r w:rsidR="6FCCD262" w:rsidRPr="28F83580">
        <w:rPr>
          <w:rFonts w:ascii="Arial" w:hAnsi="Arial" w:cs="Arial"/>
          <w:sz w:val="22"/>
          <w:szCs w:val="22"/>
        </w:rPr>
        <w:t xml:space="preserve">la </w:t>
      </w:r>
      <w:r w:rsidRPr="28F83580">
        <w:rPr>
          <w:rFonts w:ascii="Arial" w:hAnsi="Arial" w:cs="Arial"/>
          <w:sz w:val="22"/>
          <w:szCs w:val="22"/>
        </w:rPr>
        <w:t>experiencia del cliente y la mejora de sus procesos</w:t>
      </w:r>
      <w:r w:rsidR="5A26C5EB" w:rsidRPr="28F83580">
        <w:rPr>
          <w:rFonts w:ascii="Arial" w:hAnsi="Arial" w:cs="Arial"/>
          <w:sz w:val="22"/>
          <w:szCs w:val="22"/>
        </w:rPr>
        <w:t xml:space="preserve"> (certificaciones</w:t>
      </w:r>
      <w:r w:rsidR="6B2ED80F" w:rsidRPr="28F83580">
        <w:rPr>
          <w:rFonts w:ascii="Arial" w:hAnsi="Arial" w:cs="Arial"/>
          <w:sz w:val="22"/>
          <w:szCs w:val="22"/>
        </w:rPr>
        <w:t>, modelos de mejora continua,</w:t>
      </w:r>
      <w:r w:rsidR="5A26C5EB" w:rsidRPr="28F83580">
        <w:rPr>
          <w:rFonts w:ascii="Arial" w:hAnsi="Arial" w:cs="Arial"/>
          <w:sz w:val="22"/>
          <w:szCs w:val="22"/>
        </w:rPr>
        <w:t xml:space="preserve"> entre otros</w:t>
      </w:r>
      <w:r w:rsidR="13CE7FF0" w:rsidRPr="28F83580">
        <w:rPr>
          <w:rFonts w:ascii="Arial" w:hAnsi="Arial" w:cs="Arial"/>
          <w:sz w:val="22"/>
          <w:szCs w:val="22"/>
        </w:rPr>
        <w:t xml:space="preserve"> que se relacionan a experiencia al cliente)?</w:t>
      </w:r>
    </w:p>
    <w:p w14:paraId="43E6ADED" w14:textId="4F2D2EF9" w:rsidR="002E1D05" w:rsidRPr="00441573" w:rsidRDefault="0011632C" w:rsidP="002E1D05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</w:t>
      </w:r>
      <w:r w:rsidR="008B1C6A">
        <w:rPr>
          <w:rFonts w:ascii="Arial" w:hAnsi="Arial" w:cs="Arial"/>
          <w:sz w:val="22"/>
          <w:szCs w:val="22"/>
        </w:rPr>
        <w:t>Qué</w:t>
      </w:r>
      <w:r w:rsidR="002E1D05" w:rsidRPr="00441573">
        <w:rPr>
          <w:rFonts w:ascii="Arial" w:hAnsi="Arial" w:cs="Arial"/>
          <w:sz w:val="22"/>
          <w:szCs w:val="22"/>
        </w:rPr>
        <w:t xml:space="preserve"> </w:t>
      </w:r>
      <w:r w:rsidR="0068162D" w:rsidRPr="00441573">
        <w:rPr>
          <w:rFonts w:ascii="Arial" w:hAnsi="Arial" w:cs="Arial"/>
          <w:sz w:val="22"/>
          <w:szCs w:val="22"/>
        </w:rPr>
        <w:t>c</w:t>
      </w:r>
      <w:r w:rsidR="002E1D05" w:rsidRPr="00441573">
        <w:rPr>
          <w:rFonts w:ascii="Arial" w:hAnsi="Arial" w:cs="Arial"/>
          <w:sz w:val="22"/>
          <w:szCs w:val="22"/>
        </w:rPr>
        <w:t>ontroles de seguridad de la Información conforme</w:t>
      </w:r>
      <w:r w:rsidR="0068162D" w:rsidRPr="00441573">
        <w:rPr>
          <w:rFonts w:ascii="Arial" w:hAnsi="Arial" w:cs="Arial"/>
          <w:sz w:val="22"/>
          <w:szCs w:val="22"/>
        </w:rPr>
        <w:t xml:space="preserve"> a</w:t>
      </w:r>
      <w:r w:rsidR="00535083" w:rsidRPr="00441573">
        <w:rPr>
          <w:rFonts w:ascii="Arial" w:hAnsi="Arial" w:cs="Arial"/>
          <w:sz w:val="22"/>
          <w:szCs w:val="22"/>
        </w:rPr>
        <w:t xml:space="preserve"> las</w:t>
      </w:r>
      <w:r w:rsidR="002E1D05" w:rsidRPr="00441573">
        <w:rPr>
          <w:rFonts w:ascii="Arial" w:hAnsi="Arial" w:cs="Arial"/>
          <w:sz w:val="22"/>
          <w:szCs w:val="22"/>
        </w:rPr>
        <w:t xml:space="preserve"> leyes, estándares y buenas prácticas de seguridad</w:t>
      </w:r>
      <w:r w:rsidR="008B1C6A">
        <w:rPr>
          <w:rFonts w:ascii="Arial" w:hAnsi="Arial" w:cs="Arial"/>
          <w:sz w:val="22"/>
          <w:szCs w:val="22"/>
        </w:rPr>
        <w:t xml:space="preserve"> mantiene su empresa</w:t>
      </w:r>
      <w:r w:rsidR="00535083" w:rsidRPr="00441573">
        <w:rPr>
          <w:rFonts w:ascii="Arial" w:hAnsi="Arial" w:cs="Arial"/>
          <w:sz w:val="22"/>
          <w:szCs w:val="22"/>
        </w:rPr>
        <w:t xml:space="preserve">? </w:t>
      </w:r>
      <w:r w:rsidR="00966C90">
        <w:rPr>
          <w:rFonts w:ascii="Arial" w:hAnsi="Arial" w:cs="Arial"/>
          <w:sz w:val="22"/>
          <w:szCs w:val="22"/>
        </w:rPr>
        <w:t xml:space="preserve">Mantiene alguna certificación (ejemplo </w:t>
      </w:r>
      <w:r w:rsidR="00BB5CCD">
        <w:rPr>
          <w:rFonts w:ascii="Arial" w:hAnsi="Arial" w:cs="Arial"/>
          <w:sz w:val="22"/>
          <w:szCs w:val="22"/>
        </w:rPr>
        <w:t>ISO-27001, NIS</w:t>
      </w:r>
      <w:r w:rsidR="00A24AE9">
        <w:rPr>
          <w:rFonts w:ascii="Arial" w:hAnsi="Arial" w:cs="Arial"/>
          <w:sz w:val="22"/>
          <w:szCs w:val="22"/>
        </w:rPr>
        <w:t>T</w:t>
      </w:r>
      <w:r w:rsidR="00B23EA0">
        <w:rPr>
          <w:rFonts w:ascii="Arial" w:hAnsi="Arial" w:cs="Arial"/>
          <w:sz w:val="22"/>
          <w:szCs w:val="22"/>
        </w:rPr>
        <w:t>)</w:t>
      </w:r>
    </w:p>
    <w:p w14:paraId="00FF9622" w14:textId="0BBEEB16" w:rsidR="005D3821" w:rsidRPr="00651BC7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22374C9">
        <w:rPr>
          <w:rFonts w:ascii="Arial" w:hAnsi="Arial" w:cs="Arial"/>
          <w:sz w:val="22"/>
          <w:szCs w:val="22"/>
        </w:rPr>
        <w:t xml:space="preserve">¿Cómo garantiza su empresa la capacidad de atención de un alto volumen de interacciones (entiéndase como alto volumen más de </w:t>
      </w:r>
      <w:r w:rsidR="3529E391" w:rsidRPr="722374C9">
        <w:rPr>
          <w:rFonts w:ascii="Arial" w:hAnsi="Arial" w:cs="Arial"/>
          <w:sz w:val="22"/>
          <w:szCs w:val="22"/>
        </w:rPr>
        <w:t>240.000</w:t>
      </w:r>
      <w:r w:rsidR="00796810" w:rsidRPr="722374C9">
        <w:rPr>
          <w:rFonts w:ascii="Arial" w:hAnsi="Arial" w:cs="Arial"/>
          <w:sz w:val="22"/>
          <w:szCs w:val="22"/>
        </w:rPr>
        <w:t xml:space="preserve"> servicios</w:t>
      </w:r>
      <w:r w:rsidRPr="722374C9">
        <w:rPr>
          <w:rFonts w:ascii="Arial" w:hAnsi="Arial" w:cs="Arial"/>
          <w:sz w:val="22"/>
          <w:szCs w:val="22"/>
        </w:rPr>
        <w:t xml:space="preserve"> por mes) de manera eficiente y sin comprometer la calidad del servicio?</w:t>
      </w:r>
    </w:p>
    <w:p w14:paraId="682F4C5F" w14:textId="24CD11E1" w:rsidR="005D3821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sz w:val="22"/>
          <w:szCs w:val="22"/>
        </w:rPr>
        <w:t xml:space="preserve">¿Qué plataformas tecnológicas utilizan para la prestación de servicios </w:t>
      </w:r>
      <w:r w:rsidR="5CEE88C7" w:rsidRPr="28F83580">
        <w:rPr>
          <w:rFonts w:ascii="Arial" w:hAnsi="Arial" w:cs="Arial"/>
          <w:sz w:val="22"/>
          <w:szCs w:val="22"/>
        </w:rPr>
        <w:t>omnicanal</w:t>
      </w:r>
      <w:r w:rsidR="002C7681">
        <w:rPr>
          <w:rFonts w:ascii="Arial" w:hAnsi="Arial" w:cs="Arial"/>
          <w:sz w:val="22"/>
          <w:szCs w:val="22"/>
        </w:rPr>
        <w:t>,</w:t>
      </w:r>
      <w:r w:rsidRPr="28F83580">
        <w:rPr>
          <w:rFonts w:ascii="Arial" w:hAnsi="Arial" w:cs="Arial"/>
          <w:sz w:val="22"/>
          <w:szCs w:val="22"/>
        </w:rPr>
        <w:t xml:space="preserve"> </w:t>
      </w:r>
      <w:r w:rsidR="002C7681">
        <w:rPr>
          <w:rFonts w:ascii="Arial" w:hAnsi="Arial" w:cs="Arial"/>
          <w:sz w:val="22"/>
          <w:szCs w:val="22"/>
        </w:rPr>
        <w:t xml:space="preserve">como </w:t>
      </w:r>
      <w:r w:rsidRPr="28F83580">
        <w:rPr>
          <w:rFonts w:ascii="Arial" w:hAnsi="Arial" w:cs="Arial"/>
          <w:sz w:val="22"/>
          <w:szCs w:val="22"/>
        </w:rPr>
        <w:t>sistemas de gestión de llamadas, herramientas de análisis, y cualquier otra tecnología relevante?</w:t>
      </w:r>
    </w:p>
    <w:p w14:paraId="7991D74A" w14:textId="7A95E8C7" w:rsidR="005D3821" w:rsidRPr="00651BC7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sz w:val="22"/>
          <w:szCs w:val="22"/>
        </w:rPr>
        <w:t xml:space="preserve">¿Cuál es su plan de incentivos para </w:t>
      </w:r>
      <w:r w:rsidR="01583B80" w:rsidRPr="28F83580">
        <w:rPr>
          <w:rFonts w:ascii="Arial" w:hAnsi="Arial" w:cs="Arial"/>
          <w:sz w:val="22"/>
          <w:szCs w:val="22"/>
        </w:rPr>
        <w:t xml:space="preserve">colaboradores </w:t>
      </w:r>
      <w:r w:rsidRPr="28F83580">
        <w:rPr>
          <w:rFonts w:ascii="Arial" w:hAnsi="Arial" w:cs="Arial"/>
          <w:sz w:val="22"/>
          <w:szCs w:val="22"/>
        </w:rPr>
        <w:t>y cómo está estructurado para motivar el rendimiento y el logro de objetivos? ¿Qué tipos de incentivos ofrecen (por ejemplo, premios, bonos, viajes)?</w:t>
      </w:r>
    </w:p>
    <w:p w14:paraId="02880B77" w14:textId="27FF3845" w:rsidR="005D3821" w:rsidRPr="00651BC7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lastRenderedPageBreak/>
        <w:t xml:space="preserve">¿Cómo funciona su modelo de comisiones para </w:t>
      </w:r>
      <w:r w:rsidR="002A35C8" w:rsidRPr="580F9AC1">
        <w:rPr>
          <w:rFonts w:ascii="Arial" w:hAnsi="Arial" w:cs="Arial"/>
          <w:sz w:val="22"/>
          <w:szCs w:val="22"/>
        </w:rPr>
        <w:t xml:space="preserve">los </w:t>
      </w:r>
      <w:r w:rsidR="33368C5A" w:rsidRPr="580F9AC1">
        <w:rPr>
          <w:rFonts w:ascii="Arial" w:hAnsi="Arial" w:cs="Arial"/>
          <w:sz w:val="22"/>
          <w:szCs w:val="22"/>
        </w:rPr>
        <w:t>equipos de ventas y campañas espe</w:t>
      </w:r>
      <w:r w:rsidRPr="580F9AC1">
        <w:rPr>
          <w:rFonts w:ascii="Arial" w:hAnsi="Arial" w:cs="Arial"/>
          <w:sz w:val="22"/>
          <w:szCs w:val="22"/>
        </w:rPr>
        <w:t xml:space="preserve">ciales? </w:t>
      </w:r>
    </w:p>
    <w:p w14:paraId="2666E630" w14:textId="2898864B" w:rsidR="005D3821" w:rsidRPr="00651BC7" w:rsidRDefault="5C0F0AE2" w:rsidP="580F9AC1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580F9AC1">
        <w:rPr>
          <w:rFonts w:ascii="Arial" w:hAnsi="Arial" w:cs="Arial"/>
          <w:sz w:val="22"/>
          <w:szCs w:val="22"/>
        </w:rPr>
        <w:t>¿Qué porcentaje de comisión ofrecen a su equipo de ventas y campañas especiales y cómo se calculan los pagos?</w:t>
      </w:r>
    </w:p>
    <w:p w14:paraId="6AFD2412" w14:textId="071AE0A6" w:rsidR="005D3821" w:rsidRPr="00651BC7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¿Qué porcentaje de comisión ofrecen y cómo se calculan los pagos?</w:t>
      </w:r>
    </w:p>
    <w:p w14:paraId="0C5DBFDA" w14:textId="2A8E979E" w:rsidR="005D3821" w:rsidRDefault="005D3821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 xml:space="preserve">¿Qué beneficios </w:t>
      </w:r>
      <w:r w:rsidR="05B1C39A" w:rsidRPr="580F9AC1">
        <w:rPr>
          <w:rFonts w:ascii="Arial" w:hAnsi="Arial" w:cs="Arial"/>
          <w:sz w:val="22"/>
          <w:szCs w:val="22"/>
        </w:rPr>
        <w:t xml:space="preserve">y/o servicios </w:t>
      </w:r>
      <w:r w:rsidRPr="580F9AC1">
        <w:rPr>
          <w:rFonts w:ascii="Arial" w:hAnsi="Arial" w:cs="Arial"/>
          <w:sz w:val="22"/>
          <w:szCs w:val="22"/>
        </w:rPr>
        <w:t>adicionales ofrecen que agregue valor a su oferta?</w:t>
      </w:r>
    </w:p>
    <w:p w14:paraId="695CFBD2" w14:textId="77032AEE" w:rsidR="001F33F3" w:rsidRDefault="006F3AF4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55AB4">
        <w:rPr>
          <w:rFonts w:ascii="Arial" w:hAnsi="Arial" w:cs="Arial"/>
          <w:bCs/>
          <w:color w:val="000000" w:themeColor="text1"/>
          <w:sz w:val="22"/>
          <w:szCs w:val="22"/>
        </w:rPr>
        <w:t xml:space="preserve">Detalle los </w:t>
      </w:r>
      <w:r w:rsidR="00B95ED9" w:rsidRPr="00355AB4">
        <w:rPr>
          <w:rFonts w:ascii="Arial" w:hAnsi="Arial" w:cs="Arial"/>
          <w:bCs/>
          <w:color w:val="000000" w:themeColor="text1"/>
          <w:sz w:val="22"/>
          <w:szCs w:val="22"/>
        </w:rPr>
        <w:t>modelos de Implementación</w:t>
      </w:r>
      <w:r w:rsidRPr="00355AB4">
        <w:rPr>
          <w:rFonts w:ascii="Arial" w:hAnsi="Arial" w:cs="Arial"/>
          <w:bCs/>
          <w:color w:val="000000" w:themeColor="text1"/>
          <w:sz w:val="22"/>
          <w:szCs w:val="22"/>
        </w:rPr>
        <w:t xml:space="preserve"> utilizados por su empres</w:t>
      </w:r>
      <w:r w:rsidR="00355AB4" w:rsidRPr="00355AB4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Pr="00355AB4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B95ED9" w:rsidRPr="00355AB4">
        <w:rPr>
          <w:rFonts w:ascii="Arial" w:hAnsi="Arial" w:cs="Arial"/>
          <w:bCs/>
          <w:color w:val="000000" w:themeColor="text1"/>
          <w:sz w:val="22"/>
          <w:szCs w:val="22"/>
        </w:rPr>
        <w:t>On-Premise, en la Nube o Híbrido</w:t>
      </w:r>
      <w:r w:rsidRPr="00355AB4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72217BBD" w14:textId="080F9EDB" w:rsidR="00050F1D" w:rsidRDefault="00AE535D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Detalle</w:t>
      </w:r>
      <w:r w:rsidR="004E560A">
        <w:rPr>
          <w:rFonts w:ascii="Arial" w:hAnsi="Arial" w:cs="Arial"/>
          <w:bCs/>
          <w:color w:val="000000" w:themeColor="text1"/>
          <w:sz w:val="22"/>
          <w:szCs w:val="22"/>
        </w:rPr>
        <w:t xml:space="preserve"> la estrategia</w:t>
      </w:r>
      <w:r w:rsidR="00EE77C0">
        <w:rPr>
          <w:rFonts w:ascii="Arial" w:hAnsi="Arial" w:cs="Arial"/>
          <w:bCs/>
          <w:color w:val="000000" w:themeColor="text1"/>
          <w:sz w:val="22"/>
          <w:szCs w:val="22"/>
        </w:rPr>
        <w:t xml:space="preserve"> que su empresa </w:t>
      </w:r>
      <w:r w:rsidR="00950C54">
        <w:rPr>
          <w:rFonts w:ascii="Arial" w:hAnsi="Arial" w:cs="Arial"/>
          <w:bCs/>
          <w:color w:val="000000" w:themeColor="text1"/>
          <w:sz w:val="22"/>
          <w:szCs w:val="22"/>
        </w:rPr>
        <w:t>mantiene en cuanto a</w:t>
      </w:r>
      <w:r w:rsidR="009B10BB">
        <w:rPr>
          <w:rFonts w:ascii="Arial" w:hAnsi="Arial" w:cs="Arial"/>
          <w:bCs/>
          <w:color w:val="000000" w:themeColor="text1"/>
          <w:sz w:val="22"/>
          <w:szCs w:val="22"/>
        </w:rPr>
        <w:t xml:space="preserve"> traslado de información y en caso de finalización del contrato para la eliminación de data</w:t>
      </w:r>
      <w:r w:rsidR="008B027C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3F3AF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A01442F" w14:textId="2EF45CD2" w:rsidR="008F4814" w:rsidRDefault="61E6FB6B" w:rsidP="001C2DFE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5169111">
        <w:rPr>
          <w:rFonts w:ascii="Arial" w:hAnsi="Arial" w:cs="Arial"/>
          <w:color w:val="000000" w:themeColor="text1"/>
          <w:sz w:val="22"/>
          <w:szCs w:val="22"/>
        </w:rPr>
        <w:t>Detalle la estrategia que su empresa mantiene e</w:t>
      </w:r>
      <w:r w:rsidR="00FC5C2F" w:rsidRPr="05169111">
        <w:rPr>
          <w:rFonts w:ascii="Arial" w:hAnsi="Arial" w:cs="Arial"/>
          <w:color w:val="000000" w:themeColor="text1"/>
          <w:sz w:val="22"/>
          <w:szCs w:val="22"/>
        </w:rPr>
        <w:t xml:space="preserve">n caso de </w:t>
      </w:r>
      <w:r w:rsidR="003D4B8B" w:rsidRPr="05169111">
        <w:rPr>
          <w:rFonts w:ascii="Arial" w:hAnsi="Arial" w:cs="Arial"/>
          <w:color w:val="000000" w:themeColor="text1"/>
          <w:sz w:val="22"/>
          <w:szCs w:val="22"/>
        </w:rPr>
        <w:t>s</w:t>
      </w:r>
      <w:r w:rsidR="072B68B6" w:rsidRPr="05169111">
        <w:rPr>
          <w:rFonts w:ascii="Arial" w:hAnsi="Arial" w:cs="Arial"/>
          <w:color w:val="000000" w:themeColor="text1"/>
          <w:sz w:val="22"/>
          <w:szCs w:val="22"/>
        </w:rPr>
        <w:t>uperar</w:t>
      </w:r>
      <w:r w:rsidR="003D4B8B" w:rsidRPr="05169111">
        <w:rPr>
          <w:rFonts w:ascii="Arial" w:hAnsi="Arial" w:cs="Arial"/>
          <w:color w:val="000000" w:themeColor="text1"/>
          <w:sz w:val="22"/>
          <w:szCs w:val="22"/>
        </w:rPr>
        <w:t xml:space="preserve"> el AHT </w:t>
      </w:r>
      <w:r w:rsidR="35E89D5C" w:rsidRPr="05169111">
        <w:rPr>
          <w:rFonts w:ascii="Arial" w:hAnsi="Arial" w:cs="Arial"/>
          <w:color w:val="000000" w:themeColor="text1"/>
          <w:sz w:val="22"/>
          <w:szCs w:val="22"/>
        </w:rPr>
        <w:t>mensual definido</w:t>
      </w:r>
      <w:r w:rsidR="00E37BBC">
        <w:rPr>
          <w:rFonts w:ascii="Arial" w:hAnsi="Arial" w:cs="Arial"/>
          <w:color w:val="000000" w:themeColor="text1"/>
          <w:sz w:val="22"/>
          <w:szCs w:val="22"/>
        </w:rPr>
        <w:t>, por cada servicio de las líneas cotizadas.</w:t>
      </w:r>
    </w:p>
    <w:p w14:paraId="1CCF8FC2" w14:textId="22557B20" w:rsidR="002E3006" w:rsidRPr="00D87B7C" w:rsidRDefault="0048709E" w:rsidP="002E300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¿</w:t>
      </w:r>
      <w:r w:rsidR="00B07F0F" w:rsidRPr="00D87B7C">
        <w:rPr>
          <w:rFonts w:ascii="Arial" w:hAnsi="Arial" w:cs="Arial"/>
          <w:color w:val="000000" w:themeColor="text1"/>
          <w:sz w:val="22"/>
          <w:szCs w:val="22"/>
        </w:rPr>
        <w:t>Cuál</w:t>
      </w:r>
      <w:r w:rsidR="002E3006" w:rsidRPr="00D87B7C">
        <w:rPr>
          <w:rFonts w:ascii="Arial" w:hAnsi="Arial" w:cs="Arial"/>
          <w:color w:val="000000" w:themeColor="text1"/>
          <w:sz w:val="22"/>
          <w:szCs w:val="22"/>
        </w:rPr>
        <w:t xml:space="preserve"> es la modalidad de licenciamiento con la cuenta su empresa, en caso de uso de la plataforma por otros servicios del</w:t>
      </w:r>
      <w:r w:rsidR="00D87B7C" w:rsidRPr="00D87B7C">
        <w:rPr>
          <w:rFonts w:ascii="Arial" w:hAnsi="Arial" w:cs="Arial"/>
          <w:color w:val="000000" w:themeColor="text1"/>
          <w:sz w:val="22"/>
          <w:szCs w:val="22"/>
        </w:rPr>
        <w:t xml:space="preserve"> INS</w:t>
      </w:r>
      <w:r>
        <w:rPr>
          <w:rFonts w:ascii="Arial" w:hAnsi="Arial" w:cs="Arial"/>
          <w:color w:val="000000" w:themeColor="text1"/>
          <w:sz w:val="22"/>
          <w:szCs w:val="22"/>
        </w:rPr>
        <w:t>?</w:t>
      </w:r>
    </w:p>
    <w:p w14:paraId="31DFF0C4" w14:textId="77777777" w:rsidR="001A281C" w:rsidRDefault="001A281C" w:rsidP="001A281C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34ACCF" w14:textId="636C3C25" w:rsidR="1612BBF9" w:rsidRPr="00651BC7" w:rsidRDefault="1612BBF9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95C4AC" w14:textId="77777777" w:rsidR="005D3821" w:rsidRPr="00651BC7" w:rsidRDefault="005D3821" w:rsidP="525BB2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51BC7">
        <w:rPr>
          <w:rFonts w:ascii="Arial" w:hAnsi="Arial" w:cs="Arial"/>
          <w:b/>
          <w:bCs/>
          <w:sz w:val="22"/>
          <w:szCs w:val="22"/>
          <w:u w:val="single"/>
        </w:rPr>
        <w:t>Experiencia en el mercado de seguros:</w:t>
      </w:r>
    </w:p>
    <w:p w14:paraId="0A1AE41D" w14:textId="77777777" w:rsidR="001A7A2E" w:rsidRPr="00651BC7" w:rsidRDefault="001A7A2E" w:rsidP="525BB2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9178D3" w14:textId="4ADE0E9D" w:rsidR="005D3821" w:rsidRPr="00651BC7" w:rsidRDefault="005D3821" w:rsidP="001C2DF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¿Cuenta con experiencia específica en la asesoría al cliente y gestión de servicios auxiliares en el sector de seguros? Mencione clientes</w:t>
      </w:r>
      <w:r w:rsidR="00D875ED" w:rsidRPr="00651BC7">
        <w:rPr>
          <w:rFonts w:ascii="Arial" w:hAnsi="Arial" w:cs="Arial"/>
          <w:sz w:val="22"/>
          <w:szCs w:val="22"/>
        </w:rPr>
        <w:t xml:space="preserve"> de este sector,</w:t>
      </w:r>
      <w:r w:rsidRPr="00651BC7">
        <w:rPr>
          <w:rFonts w:ascii="Arial" w:hAnsi="Arial" w:cs="Arial"/>
          <w:sz w:val="22"/>
          <w:szCs w:val="22"/>
        </w:rPr>
        <w:t xml:space="preserve"> con los que ha trabajado en el país.</w:t>
      </w:r>
    </w:p>
    <w:p w14:paraId="02AEBBEE" w14:textId="5B496215" w:rsidR="005D3821" w:rsidRPr="00651BC7" w:rsidRDefault="005D3821" w:rsidP="001C2DF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¿Cuenta su organización con personal especializado en</w:t>
      </w:r>
      <w:r w:rsidR="005410F9" w:rsidRPr="580F9AC1">
        <w:rPr>
          <w:rFonts w:ascii="Arial" w:hAnsi="Arial" w:cs="Arial"/>
          <w:sz w:val="22"/>
          <w:szCs w:val="22"/>
        </w:rPr>
        <w:t xml:space="preserve"> los diferentes</w:t>
      </w:r>
      <w:r w:rsidRPr="580F9AC1">
        <w:rPr>
          <w:rFonts w:ascii="Arial" w:hAnsi="Arial" w:cs="Arial"/>
          <w:sz w:val="22"/>
          <w:szCs w:val="22"/>
        </w:rPr>
        <w:t xml:space="preserve"> ramos de seguros (automóviles, generales, solidarios y/o personales)? </w:t>
      </w:r>
      <w:r w:rsidR="713F01F3" w:rsidRPr="580F9AC1">
        <w:rPr>
          <w:rFonts w:ascii="Arial" w:hAnsi="Arial" w:cs="Arial"/>
          <w:sz w:val="22"/>
          <w:szCs w:val="22"/>
        </w:rPr>
        <w:t>Detalle el ramo de seguros en el cual se especializa</w:t>
      </w:r>
      <w:r w:rsidR="1D7B8DC6" w:rsidRPr="580F9AC1">
        <w:rPr>
          <w:rFonts w:ascii="Arial" w:hAnsi="Arial" w:cs="Arial"/>
          <w:sz w:val="22"/>
          <w:szCs w:val="22"/>
        </w:rPr>
        <w:t>.</w:t>
      </w:r>
    </w:p>
    <w:p w14:paraId="2AD93D98" w14:textId="14020601" w:rsidR="005D3821" w:rsidRPr="009C4DFD" w:rsidRDefault="005D3821" w:rsidP="001C2DF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¿</w:t>
      </w:r>
      <w:r w:rsidR="003405E9" w:rsidRPr="580F9AC1">
        <w:rPr>
          <w:rFonts w:ascii="Arial" w:hAnsi="Arial" w:cs="Arial"/>
          <w:sz w:val="22"/>
          <w:szCs w:val="22"/>
        </w:rPr>
        <w:t xml:space="preserve">Cuenta su organización con un plan de capacitación a sus asesores, </w:t>
      </w:r>
      <w:r w:rsidR="218BD99E" w:rsidRPr="580F9AC1">
        <w:rPr>
          <w:rFonts w:ascii="Arial" w:hAnsi="Arial" w:cs="Arial"/>
          <w:sz w:val="22"/>
          <w:szCs w:val="22"/>
        </w:rPr>
        <w:t>con relación a</w:t>
      </w:r>
      <w:r w:rsidR="01F5B545" w:rsidRPr="580F9AC1">
        <w:rPr>
          <w:rFonts w:ascii="Arial" w:hAnsi="Arial" w:cs="Arial"/>
          <w:sz w:val="22"/>
          <w:szCs w:val="22"/>
        </w:rPr>
        <w:t xml:space="preserve"> los</w:t>
      </w:r>
      <w:r w:rsidR="002A1CF0" w:rsidRPr="580F9AC1">
        <w:rPr>
          <w:rFonts w:ascii="Arial" w:hAnsi="Arial" w:cs="Arial"/>
          <w:sz w:val="22"/>
          <w:szCs w:val="22"/>
        </w:rPr>
        <w:t xml:space="preserve"> diferentes ramos de </w:t>
      </w:r>
      <w:r w:rsidRPr="580F9AC1">
        <w:rPr>
          <w:rFonts w:ascii="Arial" w:hAnsi="Arial" w:cs="Arial"/>
          <w:sz w:val="22"/>
          <w:szCs w:val="22"/>
        </w:rPr>
        <w:t>seguros y normativa vigente?</w:t>
      </w:r>
      <w:r w:rsidR="1E1BEE35" w:rsidRPr="580F9AC1">
        <w:rPr>
          <w:rFonts w:ascii="Arial" w:hAnsi="Arial" w:cs="Arial"/>
          <w:sz w:val="22"/>
          <w:szCs w:val="22"/>
        </w:rPr>
        <w:t xml:space="preserve"> Detalle el contenido del plan de capacitación.</w:t>
      </w:r>
    </w:p>
    <w:p w14:paraId="032546E2" w14:textId="06C4AF10" w:rsidR="005D3821" w:rsidRPr="00651BC7" w:rsidRDefault="005D3821" w:rsidP="001C2DF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sz w:val="22"/>
          <w:szCs w:val="22"/>
        </w:rPr>
        <w:t>¿Qué porcentaje de su actividad se centra</w:t>
      </w:r>
      <w:r w:rsidR="00B43A37" w:rsidRPr="28F83580">
        <w:rPr>
          <w:rFonts w:ascii="Arial" w:hAnsi="Arial" w:cs="Arial"/>
          <w:sz w:val="22"/>
          <w:szCs w:val="22"/>
        </w:rPr>
        <w:t>, en servicios relacionados a l</w:t>
      </w:r>
      <w:r w:rsidRPr="28F83580">
        <w:rPr>
          <w:rFonts w:ascii="Arial" w:hAnsi="Arial" w:cs="Arial"/>
          <w:sz w:val="22"/>
          <w:szCs w:val="22"/>
        </w:rPr>
        <w:t xml:space="preserve">a asesoría en </w:t>
      </w:r>
      <w:r w:rsidR="00B43A37" w:rsidRPr="28F83580">
        <w:rPr>
          <w:rFonts w:ascii="Arial" w:hAnsi="Arial" w:cs="Arial"/>
          <w:sz w:val="22"/>
          <w:szCs w:val="22"/>
        </w:rPr>
        <w:t xml:space="preserve">los diferentes </w:t>
      </w:r>
      <w:r w:rsidRPr="28F83580">
        <w:rPr>
          <w:rFonts w:ascii="Arial" w:hAnsi="Arial" w:cs="Arial"/>
          <w:sz w:val="22"/>
          <w:szCs w:val="22"/>
        </w:rPr>
        <w:t>ramo</w:t>
      </w:r>
      <w:r w:rsidR="00B43A37" w:rsidRPr="28F83580">
        <w:rPr>
          <w:rFonts w:ascii="Arial" w:hAnsi="Arial" w:cs="Arial"/>
          <w:sz w:val="22"/>
          <w:szCs w:val="22"/>
        </w:rPr>
        <w:t>s</w:t>
      </w:r>
      <w:r w:rsidRPr="28F83580">
        <w:rPr>
          <w:rFonts w:ascii="Arial" w:hAnsi="Arial" w:cs="Arial"/>
          <w:sz w:val="22"/>
          <w:szCs w:val="22"/>
        </w:rPr>
        <w:t xml:space="preserve"> de seguros</w:t>
      </w:r>
      <w:r w:rsidR="6CCED468" w:rsidRPr="28F83580">
        <w:rPr>
          <w:rFonts w:ascii="Arial" w:hAnsi="Arial" w:cs="Arial"/>
          <w:sz w:val="22"/>
          <w:szCs w:val="22"/>
        </w:rPr>
        <w:t>, banca u otros sectores comerciales</w:t>
      </w:r>
      <w:r w:rsidRPr="28F83580">
        <w:rPr>
          <w:rFonts w:ascii="Arial" w:hAnsi="Arial" w:cs="Arial"/>
          <w:sz w:val="22"/>
          <w:szCs w:val="22"/>
        </w:rPr>
        <w:t>?</w:t>
      </w:r>
      <w:r w:rsidR="1F55B71F" w:rsidRPr="28F83580">
        <w:rPr>
          <w:rFonts w:ascii="Arial" w:hAnsi="Arial" w:cs="Arial"/>
          <w:sz w:val="22"/>
          <w:szCs w:val="22"/>
        </w:rPr>
        <w:t xml:space="preserve"> Detalle el </w:t>
      </w:r>
      <w:r w:rsidR="3C79EFE5" w:rsidRPr="28F83580">
        <w:rPr>
          <w:rFonts w:ascii="Arial" w:hAnsi="Arial" w:cs="Arial"/>
          <w:sz w:val="22"/>
          <w:szCs w:val="22"/>
        </w:rPr>
        <w:t>porcentaje por cada sector.</w:t>
      </w:r>
      <w:r w:rsidR="1F55B71F" w:rsidRPr="28F83580">
        <w:rPr>
          <w:rFonts w:ascii="Arial" w:hAnsi="Arial" w:cs="Arial"/>
          <w:sz w:val="22"/>
          <w:szCs w:val="22"/>
        </w:rPr>
        <w:t xml:space="preserve"> </w:t>
      </w:r>
    </w:p>
    <w:p w14:paraId="481D057F" w14:textId="18E78B37" w:rsidR="005D3821" w:rsidRPr="00651BC7" w:rsidRDefault="005D3821" w:rsidP="001C2DFE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¿Qué tipo</w:t>
      </w:r>
      <w:r w:rsidR="00496ACB" w:rsidRPr="580F9AC1">
        <w:rPr>
          <w:rFonts w:ascii="Arial" w:hAnsi="Arial" w:cs="Arial"/>
          <w:sz w:val="22"/>
          <w:szCs w:val="22"/>
        </w:rPr>
        <w:t>s</w:t>
      </w:r>
      <w:r w:rsidRPr="580F9AC1">
        <w:rPr>
          <w:rFonts w:ascii="Arial" w:hAnsi="Arial" w:cs="Arial"/>
          <w:sz w:val="22"/>
          <w:szCs w:val="22"/>
        </w:rPr>
        <w:t xml:space="preserve"> de asesoría de seguros ofrece su organización</w:t>
      </w:r>
      <w:r w:rsidR="221F4B46" w:rsidRPr="580F9AC1">
        <w:rPr>
          <w:rFonts w:ascii="Arial" w:hAnsi="Arial" w:cs="Arial"/>
          <w:sz w:val="22"/>
          <w:szCs w:val="22"/>
        </w:rPr>
        <w:t>?</w:t>
      </w:r>
    </w:p>
    <w:p w14:paraId="1C68B83A" w14:textId="77777777" w:rsidR="005D3821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6FB9CC" w14:textId="77777777" w:rsidR="00113EB1" w:rsidRPr="00651BC7" w:rsidRDefault="00113EB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704070" w14:textId="77777777" w:rsidR="005D3821" w:rsidRPr="00651BC7" w:rsidRDefault="005D3821" w:rsidP="525BB2A5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Medición de indicadores requeridos en el servicio:</w:t>
      </w:r>
    </w:p>
    <w:p w14:paraId="056511CF" w14:textId="0AF5999F" w:rsidR="005D3821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 xml:space="preserve">¿Cuenta su empresa con los siguientes indicadores de servicio y satisfacción? Detalle el porcentaje de cumplimiento </w:t>
      </w:r>
      <w:r w:rsidR="00520D6E" w:rsidRPr="580F9AC1">
        <w:rPr>
          <w:rFonts w:ascii="Arial" w:hAnsi="Arial" w:cs="Arial"/>
          <w:sz w:val="22"/>
          <w:szCs w:val="22"/>
        </w:rPr>
        <w:t xml:space="preserve">y meta </w:t>
      </w:r>
      <w:r w:rsidRPr="580F9AC1">
        <w:rPr>
          <w:rFonts w:ascii="Arial" w:hAnsi="Arial" w:cs="Arial"/>
          <w:sz w:val="22"/>
          <w:szCs w:val="22"/>
        </w:rPr>
        <w:t>mensual</w:t>
      </w:r>
      <w:r w:rsidR="3BBC62BE" w:rsidRPr="580F9AC1">
        <w:rPr>
          <w:rFonts w:ascii="Arial" w:hAnsi="Arial" w:cs="Arial"/>
          <w:sz w:val="22"/>
          <w:szCs w:val="22"/>
        </w:rPr>
        <w:t xml:space="preserve"> para</w:t>
      </w:r>
      <w:r w:rsidRPr="580F9AC1">
        <w:rPr>
          <w:rFonts w:ascii="Arial" w:hAnsi="Arial" w:cs="Arial"/>
          <w:sz w:val="22"/>
          <w:szCs w:val="22"/>
        </w:rPr>
        <w:t xml:space="preserve"> cada</w:t>
      </w:r>
      <w:r w:rsidR="00085662" w:rsidRPr="580F9AC1">
        <w:rPr>
          <w:rFonts w:ascii="Arial" w:hAnsi="Arial" w:cs="Arial"/>
          <w:sz w:val="22"/>
          <w:szCs w:val="22"/>
        </w:rPr>
        <w:t xml:space="preserve"> indicador</w:t>
      </w:r>
      <w:r w:rsidR="10E20CAE" w:rsidRPr="580F9AC1">
        <w:rPr>
          <w:rFonts w:ascii="Arial" w:hAnsi="Arial" w:cs="Arial"/>
          <w:sz w:val="22"/>
          <w:szCs w:val="22"/>
        </w:rPr>
        <w:t>,</w:t>
      </w:r>
      <w:r w:rsidR="0FB1822F" w:rsidRPr="580F9AC1">
        <w:rPr>
          <w:rFonts w:ascii="Arial" w:hAnsi="Arial" w:cs="Arial"/>
          <w:sz w:val="22"/>
          <w:szCs w:val="22"/>
        </w:rPr>
        <w:t xml:space="preserve"> </w:t>
      </w:r>
      <w:r w:rsidR="00DF3C0E" w:rsidRPr="580F9AC1">
        <w:rPr>
          <w:rFonts w:ascii="Arial" w:hAnsi="Arial" w:cs="Arial"/>
          <w:sz w:val="22"/>
          <w:szCs w:val="22"/>
        </w:rPr>
        <w:t>con el cual cuenta</w:t>
      </w:r>
      <w:r w:rsidR="5DEA20A0" w:rsidRPr="580F9AC1">
        <w:rPr>
          <w:rFonts w:ascii="Arial" w:hAnsi="Arial" w:cs="Arial"/>
          <w:sz w:val="22"/>
          <w:szCs w:val="22"/>
        </w:rPr>
        <w:t xml:space="preserve"> </w:t>
      </w:r>
      <w:r w:rsidR="326E744D" w:rsidRPr="580F9AC1">
        <w:rPr>
          <w:rFonts w:ascii="Arial" w:hAnsi="Arial" w:cs="Arial"/>
          <w:sz w:val="22"/>
          <w:szCs w:val="22"/>
        </w:rPr>
        <w:t xml:space="preserve">su empresa </w:t>
      </w:r>
      <w:r w:rsidR="5DEA20A0" w:rsidRPr="580F9AC1">
        <w:rPr>
          <w:rFonts w:ascii="Arial" w:hAnsi="Arial" w:cs="Arial"/>
          <w:sz w:val="22"/>
          <w:szCs w:val="22"/>
        </w:rPr>
        <w:t>por canal</w:t>
      </w:r>
      <w:r w:rsidR="00085662" w:rsidRPr="580F9AC1">
        <w:rPr>
          <w:rFonts w:ascii="Arial" w:hAnsi="Arial" w:cs="Arial"/>
          <w:sz w:val="22"/>
          <w:szCs w:val="22"/>
        </w:rPr>
        <w:t xml:space="preserve"> de atención</w:t>
      </w:r>
      <w:r w:rsidRPr="580F9AC1">
        <w:rPr>
          <w:rFonts w:ascii="Arial" w:hAnsi="Arial" w:cs="Arial"/>
          <w:sz w:val="22"/>
          <w:szCs w:val="22"/>
        </w:rPr>
        <w:t>:</w:t>
      </w:r>
    </w:p>
    <w:p w14:paraId="317DD8A5" w14:textId="77777777" w:rsidR="00B9720A" w:rsidRDefault="00B9720A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8ADA2D" w14:textId="247702BA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7A4C8" w14:textId="71184C66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96FC89" w14:textId="1B72A35D" w:rsidR="00E40BE2" w:rsidRPr="00166B41" w:rsidRDefault="00E40BE2" w:rsidP="525BB2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B0A3C">
        <w:rPr>
          <w:rFonts w:ascii="Arial" w:hAnsi="Arial" w:cs="Arial"/>
          <w:b/>
          <w:bCs/>
          <w:sz w:val="22"/>
          <w:szCs w:val="22"/>
          <w:u w:val="single"/>
        </w:rPr>
        <w:t xml:space="preserve">Indicadores de </w:t>
      </w:r>
      <w:r w:rsidR="00166B41" w:rsidRPr="005B0A3C">
        <w:rPr>
          <w:rFonts w:ascii="Arial" w:hAnsi="Arial" w:cs="Arial"/>
          <w:b/>
          <w:bCs/>
          <w:sz w:val="22"/>
          <w:szCs w:val="22"/>
          <w:u w:val="single"/>
        </w:rPr>
        <w:t>atención al cliente</w:t>
      </w:r>
      <w:r w:rsidR="00166B41" w:rsidRPr="00166B41">
        <w:rPr>
          <w:rFonts w:ascii="Arial" w:hAnsi="Arial" w:cs="Arial"/>
          <w:b/>
          <w:bCs/>
          <w:sz w:val="22"/>
          <w:szCs w:val="22"/>
        </w:rPr>
        <w:t>:</w:t>
      </w:r>
    </w:p>
    <w:p w14:paraId="287BED77" w14:textId="77777777" w:rsidR="00166B41" w:rsidRPr="00651BC7" w:rsidRDefault="00166B4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FF2A04" w14:textId="77777777" w:rsidR="00166B41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6B41">
        <w:rPr>
          <w:rFonts w:ascii="Arial" w:hAnsi="Arial" w:cs="Arial"/>
          <w:sz w:val="22"/>
          <w:szCs w:val="22"/>
        </w:rPr>
        <w:t>Nivel de Servicio (SLA)</w:t>
      </w:r>
    </w:p>
    <w:p w14:paraId="0295D4A0" w14:textId="695E26B0" w:rsidR="005D3821" w:rsidRPr="00166B41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6B41">
        <w:rPr>
          <w:rFonts w:ascii="Arial" w:hAnsi="Arial" w:cs="Arial"/>
          <w:sz w:val="22"/>
          <w:szCs w:val="22"/>
        </w:rPr>
        <w:t xml:space="preserve">Tasa de respuesta </w:t>
      </w:r>
      <w:r w:rsidR="08E1A038" w:rsidRPr="00166B41">
        <w:rPr>
          <w:rFonts w:ascii="Arial" w:hAnsi="Arial" w:cs="Arial"/>
          <w:sz w:val="22"/>
          <w:szCs w:val="22"/>
        </w:rPr>
        <w:t>por canal</w:t>
      </w:r>
    </w:p>
    <w:p w14:paraId="490AA3F7" w14:textId="4714E21D" w:rsidR="005D3821" w:rsidRPr="00651BC7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8F83580">
        <w:rPr>
          <w:rFonts w:ascii="Arial" w:hAnsi="Arial" w:cs="Arial"/>
          <w:sz w:val="22"/>
          <w:szCs w:val="22"/>
        </w:rPr>
        <w:lastRenderedPageBreak/>
        <w:t xml:space="preserve">Tasa de abandono </w:t>
      </w:r>
      <w:r w:rsidR="345D8FED" w:rsidRPr="28F83580">
        <w:rPr>
          <w:rFonts w:ascii="Arial" w:hAnsi="Arial" w:cs="Arial"/>
          <w:sz w:val="22"/>
          <w:szCs w:val="22"/>
        </w:rPr>
        <w:t>por canal</w:t>
      </w:r>
    </w:p>
    <w:p w14:paraId="38410A28" w14:textId="77777777" w:rsidR="005D3821" w:rsidRPr="00651BC7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Tiempo promedio de espera (ATT)</w:t>
      </w:r>
    </w:p>
    <w:p w14:paraId="322F7FB1" w14:textId="77777777" w:rsidR="005D3821" w:rsidRPr="00651BC7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AHT (Average Handle Time)</w:t>
      </w:r>
    </w:p>
    <w:p w14:paraId="63427700" w14:textId="77777777" w:rsidR="005D3821" w:rsidRPr="00651BC7" w:rsidRDefault="005D3821" w:rsidP="005756D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Nivel de satisfacción del cliente (CSAT)</w:t>
      </w:r>
    </w:p>
    <w:p w14:paraId="07DC22B4" w14:textId="77777777" w:rsidR="005D3821" w:rsidRPr="00651BC7" w:rsidRDefault="005D3821" w:rsidP="005756DB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Índice de Net Promoter Score (NPS)</w:t>
      </w:r>
    </w:p>
    <w:p w14:paraId="232C15DB" w14:textId="77777777" w:rsidR="005D3821" w:rsidRPr="00651BC7" w:rsidRDefault="005D3821" w:rsidP="005756DB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Customer Effort Score (CES)</w:t>
      </w:r>
    </w:p>
    <w:p w14:paraId="6D4F2A74" w14:textId="77777777" w:rsidR="005D3821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D2BD24" w14:textId="77777777" w:rsidR="00167656" w:rsidRPr="00BC23B5" w:rsidRDefault="00C33D57" w:rsidP="0016765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C23B5">
        <w:rPr>
          <w:rFonts w:ascii="Arial" w:hAnsi="Arial" w:cs="Arial"/>
          <w:b/>
          <w:bCs/>
          <w:sz w:val="22"/>
          <w:szCs w:val="22"/>
          <w:u w:val="single"/>
        </w:rPr>
        <w:t xml:space="preserve">Indicadores de Ventas: </w:t>
      </w:r>
    </w:p>
    <w:p w14:paraId="627B516E" w14:textId="77777777" w:rsidR="00167656" w:rsidRPr="00D12355" w:rsidRDefault="00167656" w:rsidP="00167656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2F0770" w14:textId="72FC3D90" w:rsidR="00C33D57" w:rsidRPr="003D0227" w:rsidRDefault="00C33D57" w:rsidP="008423E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0227">
        <w:rPr>
          <w:rFonts w:ascii="Arial" w:hAnsi="Arial" w:cs="Arial"/>
          <w:sz w:val="22"/>
          <w:szCs w:val="22"/>
        </w:rPr>
        <w:t xml:space="preserve">Tasa de conversión de llamadas en ventas </w:t>
      </w:r>
    </w:p>
    <w:p w14:paraId="4F3D1FBD" w14:textId="77777777" w:rsidR="00C33D57" w:rsidRPr="000E6A00" w:rsidRDefault="00C33D57" w:rsidP="008423E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A00">
        <w:rPr>
          <w:rFonts w:ascii="Arial" w:hAnsi="Arial" w:cs="Arial"/>
          <w:sz w:val="22"/>
          <w:szCs w:val="22"/>
        </w:rPr>
        <w:t xml:space="preserve">Valor promedio de venta (Ticket promedio) </w:t>
      </w:r>
    </w:p>
    <w:p w14:paraId="76F77D82" w14:textId="77777777" w:rsidR="00C33D57" w:rsidRPr="000E6A00" w:rsidRDefault="00C33D57" w:rsidP="008423E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A00">
        <w:rPr>
          <w:rFonts w:ascii="Arial" w:hAnsi="Arial" w:cs="Arial"/>
          <w:sz w:val="22"/>
          <w:szCs w:val="22"/>
        </w:rPr>
        <w:t xml:space="preserve">Retorno de la inversión (ROI) de las campañas de ventas </w:t>
      </w:r>
    </w:p>
    <w:p w14:paraId="0F96DAFE" w14:textId="77777777" w:rsidR="00C33D57" w:rsidRPr="000E6A00" w:rsidRDefault="00C33D57" w:rsidP="008423E1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6A00">
        <w:rPr>
          <w:rFonts w:ascii="Arial" w:hAnsi="Arial" w:cs="Arial"/>
          <w:sz w:val="22"/>
          <w:szCs w:val="22"/>
        </w:rPr>
        <w:t xml:space="preserve">Indicador mínimo requerido de efectividad contactabilidad </w:t>
      </w:r>
    </w:p>
    <w:p w14:paraId="295BF201" w14:textId="77777777" w:rsidR="00C33D57" w:rsidRPr="000E6A00" w:rsidRDefault="00C33D57" w:rsidP="001676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6E1D8" w14:textId="0DF24281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8967B2" w14:textId="77777777" w:rsidR="00167656" w:rsidRPr="00BC23B5" w:rsidRDefault="00C33D57" w:rsidP="0016765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C23B5">
        <w:rPr>
          <w:rFonts w:ascii="Arial" w:hAnsi="Arial" w:cs="Arial"/>
          <w:b/>
          <w:bCs/>
          <w:sz w:val="22"/>
          <w:szCs w:val="22"/>
          <w:u w:val="single"/>
        </w:rPr>
        <w:t xml:space="preserve">Indicadores de Campañas Informativas y de Cobranza: </w:t>
      </w:r>
    </w:p>
    <w:p w14:paraId="16981E37" w14:textId="77777777" w:rsidR="00167656" w:rsidRPr="00D12355" w:rsidRDefault="00167656" w:rsidP="00167656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5FDEE3" w14:textId="185BD8C8" w:rsidR="00C33D57" w:rsidRPr="005756DB" w:rsidRDefault="00C33D57" w:rsidP="005756DB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56DB">
        <w:rPr>
          <w:rFonts w:ascii="Arial" w:hAnsi="Arial" w:cs="Arial"/>
          <w:sz w:val="22"/>
          <w:szCs w:val="22"/>
        </w:rPr>
        <w:t xml:space="preserve">Alcance y efectividad de las campañas informativas </w:t>
      </w:r>
    </w:p>
    <w:p w14:paraId="43F69217" w14:textId="77777777" w:rsidR="00C33D57" w:rsidRPr="005756DB" w:rsidRDefault="00C33D57" w:rsidP="005756DB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56DB">
        <w:rPr>
          <w:rFonts w:ascii="Arial" w:hAnsi="Arial" w:cs="Arial"/>
          <w:sz w:val="22"/>
          <w:szCs w:val="22"/>
        </w:rPr>
        <w:t xml:space="preserve">Tasa de recuperación de cartera morosa </w:t>
      </w:r>
    </w:p>
    <w:p w14:paraId="654F5E36" w14:textId="77777777" w:rsidR="00C33D57" w:rsidRPr="005756DB" w:rsidRDefault="00C33D57" w:rsidP="005756DB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56DB">
        <w:rPr>
          <w:rFonts w:ascii="Arial" w:hAnsi="Arial" w:cs="Arial"/>
          <w:sz w:val="22"/>
          <w:szCs w:val="22"/>
        </w:rPr>
        <w:t xml:space="preserve">Tasa y costo por recuperación </w:t>
      </w:r>
    </w:p>
    <w:p w14:paraId="30DE2000" w14:textId="77777777" w:rsidR="00C33D57" w:rsidRPr="005756DB" w:rsidRDefault="00C33D57" w:rsidP="005756DB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56DB">
        <w:rPr>
          <w:rFonts w:ascii="Arial" w:hAnsi="Arial" w:cs="Arial"/>
          <w:sz w:val="22"/>
          <w:szCs w:val="22"/>
        </w:rPr>
        <w:t xml:space="preserve">Tasa y costo por retención </w:t>
      </w:r>
    </w:p>
    <w:p w14:paraId="547E666F" w14:textId="77777777" w:rsidR="00C33D57" w:rsidRDefault="00C33D57" w:rsidP="0016765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DC83C" w14:textId="280E5BD4" w:rsidR="1AE11B8C" w:rsidRDefault="1AE11B8C" w:rsidP="580F9A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580F9AC1">
        <w:rPr>
          <w:rFonts w:eastAsiaTheme="minorEastAsia"/>
          <w:sz w:val="18"/>
          <w:szCs w:val="18"/>
        </w:rPr>
        <w:t>*Nota: entiéndase como campañas informativas: llamadas salientes para comunicar información clave al cliente: aviso de vencimiento, encuestas de satisfacción y acciones para conservar la cartera de clientes.</w:t>
      </w:r>
    </w:p>
    <w:p w14:paraId="53CA850F" w14:textId="77777777" w:rsidR="00BC23B5" w:rsidRPr="00C33D57" w:rsidRDefault="00BC23B5" w:rsidP="580F9A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3074367" w14:textId="7450A57B" w:rsidR="580F9AC1" w:rsidRDefault="580F9AC1" w:rsidP="580F9A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8C8306" w14:textId="77777777" w:rsidR="005D3821" w:rsidRPr="00651BC7" w:rsidRDefault="005D3821" w:rsidP="525BB2A5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Condiciones especiales:</w:t>
      </w:r>
    </w:p>
    <w:p w14:paraId="7A8B2F9A" w14:textId="0272FA58" w:rsidR="005D3821" w:rsidRDefault="00872D9A" w:rsidP="00D319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662E33">
        <w:rPr>
          <w:rFonts w:ascii="Arial" w:hAnsi="Arial" w:cs="Arial"/>
          <w:sz w:val="22"/>
          <w:szCs w:val="22"/>
        </w:rPr>
        <w:t xml:space="preserve"> deberá contar con las </w:t>
      </w:r>
      <w:r w:rsidR="00CD35AA">
        <w:rPr>
          <w:rFonts w:ascii="Arial" w:hAnsi="Arial" w:cs="Arial"/>
          <w:sz w:val="22"/>
          <w:szCs w:val="22"/>
        </w:rPr>
        <w:t>siguientes</w:t>
      </w:r>
      <w:r w:rsidR="005D3821" w:rsidRPr="00651BC7">
        <w:rPr>
          <w:rFonts w:ascii="Arial" w:hAnsi="Arial" w:cs="Arial"/>
          <w:sz w:val="22"/>
          <w:szCs w:val="22"/>
        </w:rPr>
        <w:t xml:space="preserve"> condiciones</w:t>
      </w:r>
      <w:r w:rsidR="00CD35AA">
        <w:rPr>
          <w:rFonts w:ascii="Arial" w:hAnsi="Arial" w:cs="Arial"/>
          <w:sz w:val="22"/>
          <w:szCs w:val="22"/>
        </w:rPr>
        <w:t>,</w:t>
      </w:r>
      <w:r w:rsidR="005D3821" w:rsidRPr="00651BC7">
        <w:rPr>
          <w:rFonts w:ascii="Arial" w:hAnsi="Arial" w:cs="Arial"/>
          <w:sz w:val="22"/>
          <w:szCs w:val="22"/>
        </w:rPr>
        <w:t xml:space="preserve"> para garantizar la continuidad del servicio</w:t>
      </w:r>
      <w:r w:rsidR="00F63AC1">
        <w:rPr>
          <w:rFonts w:ascii="Arial" w:hAnsi="Arial" w:cs="Arial"/>
          <w:sz w:val="22"/>
          <w:szCs w:val="22"/>
        </w:rPr>
        <w:t>:</w:t>
      </w:r>
    </w:p>
    <w:p w14:paraId="42FE64F6" w14:textId="77777777" w:rsidR="00481FD3" w:rsidRPr="00651BC7" w:rsidRDefault="00481FD3" w:rsidP="00D319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AE3083" w14:textId="75C71310" w:rsidR="005D3821" w:rsidRPr="00651BC7" w:rsidRDefault="005D3821" w:rsidP="00D31958">
      <w:pPr>
        <w:pStyle w:val="Prrafodelista"/>
        <w:numPr>
          <w:ilvl w:val="0"/>
          <w:numId w:val="2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6012B0">
        <w:rPr>
          <w:rFonts w:ascii="Arial" w:hAnsi="Arial" w:cs="Arial"/>
          <w:b/>
          <w:bCs/>
          <w:sz w:val="22"/>
          <w:szCs w:val="22"/>
        </w:rPr>
        <w:t>Horario:</w:t>
      </w:r>
      <w:r w:rsidRPr="00651BC7">
        <w:rPr>
          <w:rFonts w:ascii="Arial" w:hAnsi="Arial" w:cs="Arial"/>
          <w:sz w:val="22"/>
          <w:szCs w:val="22"/>
        </w:rPr>
        <w:t xml:space="preserve"> El servicio debe brindarse </w:t>
      </w:r>
      <w:r w:rsidR="00AF0B35" w:rsidRPr="00651BC7">
        <w:rPr>
          <w:rFonts w:ascii="Arial" w:hAnsi="Arial" w:cs="Arial"/>
          <w:sz w:val="22"/>
          <w:szCs w:val="22"/>
        </w:rPr>
        <w:t>los 365 días, las 24 horas, los 7 días de la semana</w:t>
      </w:r>
      <w:r w:rsidRPr="00651BC7">
        <w:rPr>
          <w:rFonts w:ascii="Arial" w:hAnsi="Arial" w:cs="Arial"/>
          <w:sz w:val="22"/>
          <w:szCs w:val="22"/>
        </w:rPr>
        <w:t>. Excepto en los servicios que por su naturaleza requieren un horario diferenciado.</w:t>
      </w:r>
    </w:p>
    <w:p w14:paraId="5D87FE4F" w14:textId="77777777" w:rsidR="005D3821" w:rsidRPr="00D07E9A" w:rsidRDefault="005D3821" w:rsidP="00D31958">
      <w:pPr>
        <w:pStyle w:val="Prrafodelista"/>
        <w:numPr>
          <w:ilvl w:val="0"/>
          <w:numId w:val="2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D07E9A">
        <w:rPr>
          <w:rFonts w:ascii="Arial" w:hAnsi="Arial" w:cs="Arial"/>
          <w:b/>
          <w:bCs/>
          <w:sz w:val="22"/>
          <w:szCs w:val="22"/>
        </w:rPr>
        <w:t>Ubicación:</w:t>
      </w:r>
      <w:r w:rsidRPr="00D07E9A">
        <w:rPr>
          <w:rFonts w:ascii="Arial" w:hAnsi="Arial" w:cs="Arial"/>
          <w:sz w:val="22"/>
          <w:szCs w:val="22"/>
        </w:rPr>
        <w:t xml:space="preserve"> Instalaciones que determine el proveedor u otros sitios acordados previamente entre las partes.</w:t>
      </w:r>
    </w:p>
    <w:p w14:paraId="302C8864" w14:textId="77777777" w:rsidR="005E0570" w:rsidRDefault="005D3821" w:rsidP="006F297E">
      <w:pPr>
        <w:pStyle w:val="Prrafodelista"/>
        <w:numPr>
          <w:ilvl w:val="0"/>
          <w:numId w:val="2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5E0570">
        <w:rPr>
          <w:rFonts w:ascii="Arial" w:hAnsi="Arial" w:cs="Arial"/>
          <w:sz w:val="22"/>
          <w:szCs w:val="22"/>
        </w:rPr>
        <w:t xml:space="preserve">Para los puestos de </w:t>
      </w:r>
      <w:r w:rsidR="5A724A4C" w:rsidRPr="005E0570">
        <w:rPr>
          <w:rFonts w:ascii="Arial" w:hAnsi="Arial" w:cs="Arial"/>
          <w:sz w:val="22"/>
          <w:szCs w:val="22"/>
        </w:rPr>
        <w:t xml:space="preserve">agentes </w:t>
      </w:r>
      <w:r w:rsidRPr="005E0570">
        <w:rPr>
          <w:rFonts w:ascii="Arial" w:hAnsi="Arial" w:cs="Arial"/>
          <w:sz w:val="22"/>
          <w:szCs w:val="22"/>
        </w:rPr>
        <w:t xml:space="preserve">que realizan actividades propias de cobros de pólizas para los servicios de cajas y </w:t>
      </w:r>
      <w:r w:rsidR="1D3211F1" w:rsidRPr="005E0570">
        <w:rPr>
          <w:rFonts w:ascii="Arial" w:hAnsi="Arial" w:cs="Arial"/>
          <w:sz w:val="22"/>
          <w:szCs w:val="22"/>
        </w:rPr>
        <w:t xml:space="preserve">colocación </w:t>
      </w:r>
      <w:r w:rsidRPr="005E0570">
        <w:rPr>
          <w:rFonts w:ascii="Arial" w:hAnsi="Arial" w:cs="Arial"/>
          <w:sz w:val="22"/>
          <w:szCs w:val="22"/>
        </w:rPr>
        <w:t>de productos, se requiere</w:t>
      </w:r>
      <w:r w:rsidR="004A0785" w:rsidRPr="005E0570">
        <w:rPr>
          <w:rFonts w:ascii="Arial" w:hAnsi="Arial" w:cs="Arial"/>
          <w:sz w:val="22"/>
          <w:szCs w:val="22"/>
        </w:rPr>
        <w:t xml:space="preserve"> contar</w:t>
      </w:r>
      <w:r w:rsidRPr="005E0570">
        <w:rPr>
          <w:rFonts w:ascii="Arial" w:hAnsi="Arial" w:cs="Arial"/>
          <w:sz w:val="22"/>
          <w:szCs w:val="22"/>
        </w:rPr>
        <w:t xml:space="preserve">: - Póliza de Fidelidad Individual en colones que contemple la cobertura básica, que cubra los daños y perjuicios que deriven o puedan derivar en un perjuicio económico. Dicha póliza deberá mantenerse vigente durante la ejecución del servicio, por un monto </w:t>
      </w:r>
      <w:r w:rsidR="12269011" w:rsidRPr="005E0570">
        <w:rPr>
          <w:rFonts w:ascii="Arial" w:hAnsi="Arial" w:cs="Arial"/>
          <w:sz w:val="22"/>
          <w:szCs w:val="22"/>
        </w:rPr>
        <w:t xml:space="preserve">que se defina previa negociación entre la empresa y el </w:t>
      </w:r>
      <w:r w:rsidR="00B93D6D" w:rsidRPr="005E0570">
        <w:rPr>
          <w:rFonts w:ascii="Arial" w:hAnsi="Arial" w:cs="Arial"/>
          <w:sz w:val="22"/>
          <w:szCs w:val="22"/>
        </w:rPr>
        <w:t>INS</w:t>
      </w:r>
      <w:r w:rsidR="12269011" w:rsidRPr="005E0570">
        <w:rPr>
          <w:rFonts w:ascii="Arial" w:hAnsi="Arial" w:cs="Arial"/>
          <w:sz w:val="22"/>
          <w:szCs w:val="22"/>
        </w:rPr>
        <w:t>.</w:t>
      </w:r>
      <w:r w:rsidR="005E0570" w:rsidRPr="005E0570">
        <w:rPr>
          <w:rFonts w:ascii="Arial" w:hAnsi="Arial" w:cs="Arial"/>
          <w:sz w:val="22"/>
          <w:szCs w:val="22"/>
        </w:rPr>
        <w:t xml:space="preserve"> </w:t>
      </w:r>
    </w:p>
    <w:p w14:paraId="3EB24E37" w14:textId="1139A6A2" w:rsidR="005E0570" w:rsidRPr="005E0570" w:rsidRDefault="005E0570" w:rsidP="006F297E">
      <w:pPr>
        <w:pStyle w:val="Prrafodelista"/>
        <w:numPr>
          <w:ilvl w:val="0"/>
          <w:numId w:val="24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400DC">
        <w:rPr>
          <w:rFonts w:ascii="Arial" w:hAnsi="Arial" w:cs="Arial"/>
          <w:b/>
          <w:bCs/>
          <w:sz w:val="22"/>
          <w:szCs w:val="22"/>
        </w:rPr>
        <w:t>Idioma:</w:t>
      </w:r>
      <w:r w:rsidRPr="005E05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 servicio deberá contemplar </w:t>
      </w:r>
      <w:r w:rsidR="00933CE5">
        <w:rPr>
          <w:rFonts w:ascii="Arial" w:hAnsi="Arial" w:cs="Arial"/>
          <w:sz w:val="22"/>
          <w:szCs w:val="22"/>
        </w:rPr>
        <w:t xml:space="preserve">el </w:t>
      </w:r>
      <w:r w:rsidRPr="005E0570">
        <w:rPr>
          <w:rFonts w:ascii="Arial" w:hAnsi="Arial" w:cs="Arial"/>
          <w:sz w:val="22"/>
          <w:szCs w:val="22"/>
        </w:rPr>
        <w:t>manejo del inglés como segundo idioma</w:t>
      </w:r>
      <w:r w:rsidR="00EF32BC">
        <w:rPr>
          <w:rFonts w:ascii="Arial" w:hAnsi="Arial" w:cs="Arial"/>
          <w:sz w:val="22"/>
          <w:szCs w:val="22"/>
        </w:rPr>
        <w:t xml:space="preserve">, </w:t>
      </w:r>
      <w:r w:rsidR="00602FA6">
        <w:rPr>
          <w:rFonts w:ascii="Arial" w:hAnsi="Arial" w:cs="Arial"/>
          <w:sz w:val="22"/>
          <w:szCs w:val="22"/>
        </w:rPr>
        <w:t>para la</w:t>
      </w:r>
      <w:r w:rsidR="003400DC">
        <w:rPr>
          <w:rFonts w:ascii="Arial" w:hAnsi="Arial" w:cs="Arial"/>
          <w:sz w:val="22"/>
          <w:szCs w:val="22"/>
        </w:rPr>
        <w:t>s líneas que defina el INS previo acuerdo.</w:t>
      </w:r>
      <w:r w:rsidR="00602FA6">
        <w:rPr>
          <w:rFonts w:ascii="Arial" w:hAnsi="Arial" w:cs="Arial"/>
          <w:sz w:val="22"/>
          <w:szCs w:val="22"/>
        </w:rPr>
        <w:t xml:space="preserve"> </w:t>
      </w:r>
    </w:p>
    <w:p w14:paraId="78BED8AF" w14:textId="77777777" w:rsidR="005D3821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  <w:highlight w:val="darkGray"/>
        </w:rPr>
      </w:pPr>
    </w:p>
    <w:p w14:paraId="25786DDC" w14:textId="5B2C1C56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  <w:highlight w:val="darkGray"/>
        </w:rPr>
      </w:pPr>
    </w:p>
    <w:p w14:paraId="57B11427" w14:textId="0D722BA8" w:rsidR="005D3821" w:rsidRPr="00651BC7" w:rsidRDefault="005D3821" w:rsidP="525BB2A5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Líneas por cotizar:</w:t>
      </w:r>
    </w:p>
    <w:p w14:paraId="64CA3280" w14:textId="00CF8232" w:rsidR="1612BBF9" w:rsidRPr="00651BC7" w:rsidRDefault="1612BBF9" w:rsidP="525BB2A5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1CC8A3" w14:textId="77777777" w:rsidR="005D3821" w:rsidRPr="00D253EE" w:rsidRDefault="005D3821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253EE">
        <w:rPr>
          <w:rFonts w:ascii="Arial" w:hAnsi="Arial" w:cs="Arial"/>
          <w:b/>
          <w:bCs/>
          <w:sz w:val="22"/>
          <w:szCs w:val="22"/>
          <w:u w:val="single"/>
        </w:rPr>
        <w:t>Servicio de gestión integral de servicios auxiliares de las diferentes líneas de seguros:</w:t>
      </w:r>
    </w:p>
    <w:p w14:paraId="0D49B97C" w14:textId="77777777" w:rsidR="005D3821" w:rsidRPr="00651BC7" w:rsidRDefault="005D3821" w:rsidP="525BB2A5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5D7A39" w14:textId="77777777" w:rsidR="005D3821" w:rsidRPr="00651BC7" w:rsidRDefault="005D3821" w:rsidP="525BB2A5">
      <w:pPr>
        <w:pStyle w:val="Prrafodelista"/>
        <w:numPr>
          <w:ilvl w:val="0"/>
          <w:numId w:val="20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7D26D50A" w14:textId="60F77D85" w:rsidR="005D3821" w:rsidRPr="00651BC7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Brindar un servicio de atención</w:t>
      </w:r>
      <w:r w:rsidR="00E93E4F">
        <w:rPr>
          <w:rFonts w:ascii="Arial" w:hAnsi="Arial" w:cs="Arial"/>
          <w:sz w:val="22"/>
          <w:szCs w:val="22"/>
        </w:rPr>
        <w:t xml:space="preserve"> y asesoría </w:t>
      </w:r>
      <w:r w:rsidRPr="00651BC7">
        <w:rPr>
          <w:rFonts w:ascii="Arial" w:hAnsi="Arial" w:cs="Arial"/>
          <w:sz w:val="22"/>
          <w:szCs w:val="22"/>
        </w:rPr>
        <w:t>al cliente</w:t>
      </w:r>
      <w:r w:rsidR="008523DB">
        <w:rPr>
          <w:rFonts w:ascii="Arial" w:hAnsi="Arial" w:cs="Arial"/>
          <w:sz w:val="22"/>
          <w:szCs w:val="22"/>
        </w:rPr>
        <w:t xml:space="preserve"> </w:t>
      </w:r>
      <w:r w:rsidR="008523DB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8523DB" w:rsidRPr="00651BC7">
        <w:rPr>
          <w:rFonts w:ascii="Arial" w:hAnsi="Arial" w:cs="Arial"/>
          <w:sz w:val="22"/>
          <w:szCs w:val="22"/>
        </w:rPr>
        <w:t xml:space="preserve">s </w:t>
      </w:r>
      <w:r w:rsidR="00462B5C" w:rsidRPr="00651BC7">
        <w:rPr>
          <w:rFonts w:ascii="Arial" w:hAnsi="Arial" w:cs="Arial"/>
          <w:sz w:val="22"/>
          <w:szCs w:val="22"/>
        </w:rPr>
        <w:t>365 días, las 24 horas, los 7 días de la semana</w:t>
      </w:r>
      <w:r w:rsidR="008158F9">
        <w:rPr>
          <w:rFonts w:ascii="Arial" w:hAnsi="Arial" w:cs="Arial"/>
          <w:sz w:val="22"/>
          <w:szCs w:val="22"/>
        </w:rPr>
        <w:t>,</w:t>
      </w:r>
      <w:r w:rsidR="00462B5C">
        <w:rPr>
          <w:rFonts w:ascii="Arial" w:hAnsi="Arial" w:cs="Arial"/>
          <w:sz w:val="22"/>
          <w:szCs w:val="22"/>
        </w:rPr>
        <w:t xml:space="preserve"> </w:t>
      </w:r>
      <w:r w:rsidR="008848E8">
        <w:rPr>
          <w:rFonts w:ascii="Arial" w:hAnsi="Arial" w:cs="Arial"/>
          <w:sz w:val="22"/>
          <w:szCs w:val="22"/>
        </w:rPr>
        <w:t>relacionad</w:t>
      </w:r>
      <w:r w:rsidR="00F92EEC">
        <w:rPr>
          <w:rFonts w:ascii="Arial" w:hAnsi="Arial" w:cs="Arial"/>
          <w:sz w:val="22"/>
          <w:szCs w:val="22"/>
        </w:rPr>
        <w:t>o</w:t>
      </w:r>
      <w:r w:rsidR="008848E8">
        <w:rPr>
          <w:rFonts w:ascii="Arial" w:hAnsi="Arial" w:cs="Arial"/>
          <w:sz w:val="22"/>
          <w:szCs w:val="22"/>
        </w:rPr>
        <w:t xml:space="preserve"> a los diferentes ramos de seguros y servicios de Grupo INS,</w:t>
      </w:r>
      <w:r w:rsidRPr="00651BC7">
        <w:rPr>
          <w:rFonts w:ascii="Arial" w:hAnsi="Arial" w:cs="Arial"/>
          <w:sz w:val="22"/>
          <w:szCs w:val="22"/>
        </w:rPr>
        <w:t xml:space="preserve"> enfocado en la gestión de la experiencia a lo largo de todo su ciclo de vida. El objetivo es garantizar la satisfacción del cliente y contribuir al crecimiento del negocio, gestionar las relaciones con los clientes de manera proactiva, </w:t>
      </w:r>
      <w:r w:rsidR="00D82BAE">
        <w:rPr>
          <w:rFonts w:ascii="Arial" w:hAnsi="Arial" w:cs="Arial"/>
          <w:sz w:val="22"/>
          <w:szCs w:val="22"/>
        </w:rPr>
        <w:t>ofreciendo</w:t>
      </w:r>
      <w:r w:rsidR="00F21F67" w:rsidRPr="00651BC7">
        <w:rPr>
          <w:rFonts w:ascii="Arial" w:hAnsi="Arial" w:cs="Arial"/>
          <w:sz w:val="22"/>
          <w:szCs w:val="22"/>
        </w:rPr>
        <w:t xml:space="preserve"> una experiencia de cliente omnicanal </w:t>
      </w:r>
      <w:r w:rsidR="00D82BAE">
        <w:rPr>
          <w:rFonts w:ascii="Arial" w:hAnsi="Arial" w:cs="Arial"/>
          <w:sz w:val="22"/>
          <w:szCs w:val="22"/>
        </w:rPr>
        <w:t xml:space="preserve"> </w:t>
      </w:r>
      <w:r w:rsidR="00EB5295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EB5295">
        <w:rPr>
          <w:rFonts w:ascii="Arial" w:hAnsi="Arial" w:cs="Arial"/>
          <w:sz w:val="22"/>
          <w:szCs w:val="22"/>
        </w:rPr>
        <w:t>NS</w:t>
      </w:r>
      <w:r w:rsidR="00EB5295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D46C55">
        <w:rPr>
          <w:rFonts w:ascii="Arial" w:hAnsi="Arial" w:cs="Arial"/>
          <w:sz w:val="22"/>
          <w:szCs w:val="22"/>
        </w:rPr>
        <w:t>.</w:t>
      </w:r>
    </w:p>
    <w:p w14:paraId="5941EACA" w14:textId="70AB6500" w:rsidR="1612BBF9" w:rsidRPr="00651BC7" w:rsidRDefault="1612BBF9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8950C2" w14:textId="77777777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7C4D3730" w14:textId="317667C3" w:rsidR="1612BBF9" w:rsidRDefault="00E11329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254D6FBB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="0061111C" w:rsidRPr="254D6FBB">
        <w:rPr>
          <w:rFonts w:ascii="Arial" w:eastAsia="Calibri" w:hAnsi="Arial" w:cs="Arial"/>
          <w:b/>
          <w:bCs/>
          <w:sz w:val="22"/>
          <w:szCs w:val="22"/>
        </w:rPr>
        <w:t>“Matriz de escenario</w:t>
      </w:r>
      <w:r w:rsidR="00BC5D4C" w:rsidRPr="254D6FBB">
        <w:rPr>
          <w:rFonts w:ascii="Arial" w:eastAsia="Calibri" w:hAnsi="Arial" w:cs="Arial"/>
          <w:b/>
          <w:bCs/>
          <w:sz w:val="22"/>
          <w:szCs w:val="22"/>
        </w:rPr>
        <w:t>s</w:t>
      </w:r>
      <w:r w:rsidR="0061111C" w:rsidRPr="254D6FBB">
        <w:rPr>
          <w:rFonts w:ascii="Arial" w:eastAsia="Calibri" w:hAnsi="Arial" w:cs="Arial"/>
          <w:b/>
          <w:bCs/>
          <w:sz w:val="22"/>
          <w:szCs w:val="22"/>
        </w:rPr>
        <w:t>”</w:t>
      </w:r>
      <w:r w:rsidR="242248C9" w:rsidRPr="254D6FBB">
        <w:rPr>
          <w:rFonts w:ascii="Arial" w:eastAsia="Calibri" w:hAnsi="Arial" w:cs="Arial"/>
          <w:b/>
          <w:bCs/>
          <w:sz w:val="22"/>
          <w:szCs w:val="22"/>
        </w:rPr>
        <w:t>,</w:t>
      </w:r>
      <w:r w:rsidR="242248C9" w:rsidRPr="254D6FBB">
        <w:rPr>
          <w:rFonts w:ascii="Arial" w:eastAsia="Calibri" w:hAnsi="Arial" w:cs="Arial"/>
          <w:sz w:val="22"/>
          <w:szCs w:val="22"/>
        </w:rPr>
        <w:t xml:space="preserve"> en la hoja “</w:t>
      </w:r>
      <w:r w:rsidR="242248C9" w:rsidRPr="254D6FBB">
        <w:rPr>
          <w:rFonts w:ascii="Arial" w:eastAsia="Calibri" w:hAnsi="Arial" w:cs="Arial"/>
          <w:b/>
          <w:bCs/>
          <w:sz w:val="22"/>
          <w:szCs w:val="22"/>
        </w:rPr>
        <w:t xml:space="preserve">Línea </w:t>
      </w:r>
      <w:r w:rsidR="7550ECC6" w:rsidRPr="254D6FBB">
        <w:rPr>
          <w:rFonts w:ascii="Arial" w:eastAsia="Calibri" w:hAnsi="Arial" w:cs="Arial"/>
          <w:b/>
          <w:bCs/>
          <w:sz w:val="22"/>
          <w:szCs w:val="22"/>
        </w:rPr>
        <w:t>I”</w:t>
      </w:r>
      <w:r w:rsidR="7550ECC6" w:rsidRPr="254D6FB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0552854D" w:rsidRPr="254D6FBB">
        <w:rPr>
          <w:rFonts w:ascii="Arial" w:eastAsia="Calibri" w:hAnsi="Arial" w:cs="Arial"/>
          <w:sz w:val="22"/>
          <w:szCs w:val="22"/>
        </w:rPr>
        <w:t>el promedio</w:t>
      </w:r>
      <w:r w:rsidR="00BC5D4C" w:rsidRPr="254D6FBB">
        <w:rPr>
          <w:rFonts w:ascii="Arial" w:eastAsia="Calibri" w:hAnsi="Arial" w:cs="Arial"/>
          <w:sz w:val="22"/>
          <w:szCs w:val="22"/>
        </w:rPr>
        <w:t xml:space="preserve"> mensual </w:t>
      </w:r>
      <w:r w:rsidR="1266D283" w:rsidRPr="254D6FBB">
        <w:rPr>
          <w:rFonts w:ascii="Arial" w:eastAsia="Calibri" w:hAnsi="Arial" w:cs="Arial"/>
          <w:sz w:val="22"/>
          <w:szCs w:val="22"/>
        </w:rPr>
        <w:t>de interacciones</w:t>
      </w:r>
      <w:r w:rsidR="00027965" w:rsidRPr="254D6FBB">
        <w:rPr>
          <w:rFonts w:ascii="Arial" w:eastAsia="Calibri" w:hAnsi="Arial" w:cs="Arial"/>
          <w:sz w:val="22"/>
          <w:szCs w:val="22"/>
        </w:rPr>
        <w:t xml:space="preserve"> por servicio</w:t>
      </w:r>
      <w:r w:rsidR="1266D283" w:rsidRPr="254D6FBB">
        <w:rPr>
          <w:rFonts w:ascii="Arial" w:eastAsia="Calibri" w:hAnsi="Arial" w:cs="Arial"/>
          <w:sz w:val="22"/>
          <w:szCs w:val="22"/>
        </w:rPr>
        <w:t xml:space="preserve">, </w:t>
      </w:r>
      <w:r w:rsidR="0051537D" w:rsidRPr="254D6FBB">
        <w:rPr>
          <w:rFonts w:ascii="Arial" w:eastAsia="Calibri" w:hAnsi="Arial" w:cs="Arial"/>
          <w:sz w:val="22"/>
          <w:szCs w:val="22"/>
        </w:rPr>
        <w:t>con su respectivo AHT promedio</w:t>
      </w:r>
      <w:r w:rsidR="00027965" w:rsidRPr="254D6FBB">
        <w:rPr>
          <w:rFonts w:ascii="Arial" w:eastAsia="Calibri" w:hAnsi="Arial" w:cs="Arial"/>
          <w:sz w:val="22"/>
          <w:szCs w:val="22"/>
        </w:rPr>
        <w:t>.</w:t>
      </w:r>
      <w:r w:rsidR="057DC3C9" w:rsidRPr="254D6FBB">
        <w:rPr>
          <w:rFonts w:ascii="Arial" w:eastAsia="Calibri" w:hAnsi="Arial" w:cs="Arial"/>
          <w:sz w:val="22"/>
          <w:szCs w:val="22"/>
        </w:rPr>
        <w:t xml:space="preserve"> </w:t>
      </w:r>
    </w:p>
    <w:p w14:paraId="3F4FB34B" w14:textId="77777777" w:rsidR="003E6AB5" w:rsidRDefault="003E6AB5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56F84C9" w14:textId="77777777" w:rsidR="00A542BE" w:rsidRPr="00651BC7" w:rsidRDefault="00A542BE" w:rsidP="525BB2A5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CA9A84E" w14:textId="1915F277" w:rsidR="714A21E3" w:rsidRPr="00562EEB" w:rsidRDefault="714A21E3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Servicio de gestión </w:t>
      </w:r>
      <w:r w:rsidR="4FF9CDB9"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integral </w:t>
      </w: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de servicios auxiliares de </w:t>
      </w:r>
      <w:r w:rsidR="5BF84491" w:rsidRPr="00562EEB">
        <w:rPr>
          <w:rFonts w:ascii="Arial" w:hAnsi="Arial" w:cs="Arial"/>
          <w:b/>
          <w:bCs/>
          <w:sz w:val="22"/>
          <w:szCs w:val="22"/>
          <w:u w:val="single"/>
        </w:rPr>
        <w:t>la línea de Riesgos del Trabajo</w:t>
      </w:r>
      <w:r w:rsidRPr="00562EE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3704E5B" w14:textId="77777777" w:rsidR="004510E9" w:rsidRPr="00651BC7" w:rsidRDefault="004510E9" w:rsidP="004510E9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4BA731F" w14:textId="77777777" w:rsidR="714A21E3" w:rsidRDefault="714A21E3" w:rsidP="525BB2A5">
      <w:pPr>
        <w:pStyle w:val="Prrafodelista"/>
        <w:numPr>
          <w:ilvl w:val="0"/>
          <w:numId w:val="23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777F63B6" w14:textId="0DE0492D" w:rsidR="00AF436C" w:rsidRDefault="00AF436C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 xml:space="preserve">Brindar un servicio de atención y asesoría al cliente </w:t>
      </w:r>
      <w:r w:rsidR="00462B5C" w:rsidRPr="580F9AC1">
        <w:rPr>
          <w:rFonts w:ascii="Arial" w:hAnsi="Arial" w:cs="Arial"/>
          <w:sz w:val="22"/>
          <w:szCs w:val="22"/>
        </w:rPr>
        <w:t>los 365 días, las 24 horas, los 7 días de la semana</w:t>
      </w:r>
      <w:r w:rsidRPr="580F9AC1">
        <w:rPr>
          <w:rFonts w:ascii="Arial" w:hAnsi="Arial" w:cs="Arial"/>
          <w:sz w:val="22"/>
          <w:szCs w:val="22"/>
        </w:rPr>
        <w:t xml:space="preserve">, relacionado a la línea de Riesgos del Trabajo en </w:t>
      </w:r>
      <w:r w:rsidR="02196045" w:rsidRPr="580F9AC1">
        <w:rPr>
          <w:rFonts w:ascii="Arial" w:hAnsi="Arial" w:cs="Arial"/>
          <w:sz w:val="22"/>
          <w:szCs w:val="22"/>
        </w:rPr>
        <w:t>temas de asesoramiento del</w:t>
      </w:r>
      <w:r w:rsidRPr="580F9AC1">
        <w:rPr>
          <w:rFonts w:ascii="Arial" w:hAnsi="Arial" w:cs="Arial"/>
          <w:sz w:val="22"/>
          <w:szCs w:val="22"/>
        </w:rPr>
        <w:t xml:space="preserve"> proceso de presentación de planilla e información general, a través de los diversos canales de comunicación que el I</w:t>
      </w:r>
      <w:r w:rsidR="002734EB" w:rsidRPr="580F9AC1">
        <w:rPr>
          <w:rFonts w:ascii="Arial" w:hAnsi="Arial" w:cs="Arial"/>
          <w:sz w:val="22"/>
          <w:szCs w:val="22"/>
        </w:rPr>
        <w:t>NS</w:t>
      </w:r>
      <w:r w:rsidRPr="580F9AC1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714966" w:rsidRPr="580F9AC1">
        <w:rPr>
          <w:rFonts w:ascii="Arial" w:hAnsi="Arial" w:cs="Arial"/>
          <w:sz w:val="22"/>
          <w:szCs w:val="22"/>
        </w:rPr>
        <w:t>, garantizando la satisfacción y lealtad del cliente.</w:t>
      </w:r>
    </w:p>
    <w:p w14:paraId="40490506" w14:textId="5EC63C95" w:rsidR="442562C9" w:rsidRDefault="442562C9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97FBB9" w14:textId="77777777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68230A96" w14:textId="2A30E964" w:rsidR="00A542BE" w:rsidRDefault="00215DDF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722374C9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722374C9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722374C9">
        <w:rPr>
          <w:rFonts w:ascii="Arial" w:eastAsia="Calibri" w:hAnsi="Arial" w:cs="Arial"/>
          <w:sz w:val="22"/>
          <w:szCs w:val="22"/>
        </w:rPr>
        <w:t xml:space="preserve"> en la hoja “</w:t>
      </w:r>
      <w:r w:rsidRPr="722374C9">
        <w:rPr>
          <w:rFonts w:ascii="Arial" w:eastAsia="Calibri" w:hAnsi="Arial" w:cs="Arial"/>
          <w:b/>
          <w:bCs/>
          <w:sz w:val="22"/>
          <w:szCs w:val="22"/>
        </w:rPr>
        <w:t>Línea II”</w:t>
      </w:r>
      <w:r w:rsidRPr="722374C9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6C1CCA7D" w:rsidRPr="722374C9">
        <w:rPr>
          <w:rFonts w:ascii="Arial" w:eastAsia="Calibri" w:hAnsi="Arial" w:cs="Arial"/>
          <w:sz w:val="22"/>
          <w:szCs w:val="22"/>
        </w:rPr>
        <w:t>el promedio</w:t>
      </w:r>
      <w:r w:rsidRPr="722374C9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promedio. </w:t>
      </w:r>
    </w:p>
    <w:p w14:paraId="2EE4D359" w14:textId="72F97A2C" w:rsidR="47DAD757" w:rsidRDefault="47DAD757" w:rsidP="47DAD757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CA8FBD8" w14:textId="0F9B6DD0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89EE56" w14:textId="57165960" w:rsidR="005D3821" w:rsidRPr="00562EEB" w:rsidRDefault="005D3821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Servicio de atención al cliente y gestión de servicios auxiliares de Telemercadeo y </w:t>
      </w:r>
      <w:r w:rsidR="3FAA95CD" w:rsidRPr="580F9AC1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580F9AC1">
        <w:rPr>
          <w:rFonts w:ascii="Arial" w:hAnsi="Arial" w:cs="Arial"/>
          <w:b/>
          <w:bCs/>
          <w:sz w:val="22"/>
          <w:szCs w:val="22"/>
          <w:u w:val="single"/>
        </w:rPr>
        <w:t>ampañas especiales:</w:t>
      </w:r>
    </w:p>
    <w:p w14:paraId="0F9BC99E" w14:textId="0ED5F615" w:rsidR="580F9AC1" w:rsidRDefault="580F9AC1" w:rsidP="580F9AC1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EA72CF" w14:textId="77777777" w:rsidR="005D3821" w:rsidRPr="00651BC7" w:rsidRDefault="005D3821" w:rsidP="525BB2A5">
      <w:pPr>
        <w:pStyle w:val="Prrafodelista"/>
        <w:numPr>
          <w:ilvl w:val="0"/>
          <w:numId w:val="23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5AFC1829" w14:textId="59079058" w:rsidR="00C70A45" w:rsidRDefault="00C70A45" w:rsidP="28F835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Gestionar la comercialización</w:t>
      </w:r>
      <w:r w:rsidR="00E90E0C" w:rsidRPr="580F9AC1">
        <w:rPr>
          <w:rFonts w:ascii="Arial" w:hAnsi="Arial" w:cs="Arial"/>
          <w:sz w:val="22"/>
          <w:szCs w:val="22"/>
        </w:rPr>
        <w:t xml:space="preserve"> de seguros</w:t>
      </w:r>
      <w:r w:rsidR="005D3821" w:rsidRPr="580F9AC1">
        <w:rPr>
          <w:rFonts w:ascii="Arial" w:hAnsi="Arial" w:cs="Arial"/>
          <w:sz w:val="22"/>
          <w:szCs w:val="22"/>
        </w:rPr>
        <w:t xml:space="preserve"> a clientes actuales </w:t>
      </w:r>
      <w:r w:rsidR="00683F8C" w:rsidRPr="580F9AC1">
        <w:rPr>
          <w:rFonts w:ascii="Arial" w:hAnsi="Arial" w:cs="Arial"/>
          <w:sz w:val="22"/>
          <w:szCs w:val="22"/>
        </w:rPr>
        <w:t>y</w:t>
      </w:r>
      <w:r w:rsidR="005D3821" w:rsidRPr="580F9AC1">
        <w:rPr>
          <w:rFonts w:ascii="Arial" w:hAnsi="Arial" w:cs="Arial"/>
          <w:sz w:val="22"/>
          <w:szCs w:val="22"/>
        </w:rPr>
        <w:t xml:space="preserve"> potenciales, </w:t>
      </w:r>
      <w:r w:rsidR="00FA3446" w:rsidRPr="580F9AC1">
        <w:rPr>
          <w:rFonts w:ascii="Arial" w:hAnsi="Arial" w:cs="Arial"/>
          <w:sz w:val="22"/>
          <w:szCs w:val="22"/>
        </w:rPr>
        <w:t xml:space="preserve">así como </w:t>
      </w:r>
      <w:r w:rsidR="00CD012D" w:rsidRPr="580F9AC1">
        <w:rPr>
          <w:rFonts w:ascii="Arial" w:hAnsi="Arial" w:cs="Arial"/>
          <w:sz w:val="22"/>
          <w:szCs w:val="22"/>
        </w:rPr>
        <w:t xml:space="preserve">la recuperación de pagos pendientes, actualización </w:t>
      </w:r>
      <w:r w:rsidR="00A10218" w:rsidRPr="580F9AC1">
        <w:rPr>
          <w:rFonts w:ascii="Arial" w:hAnsi="Arial" w:cs="Arial"/>
          <w:sz w:val="22"/>
          <w:szCs w:val="22"/>
        </w:rPr>
        <w:t xml:space="preserve">de medios de pago y </w:t>
      </w:r>
      <w:r w:rsidR="0010644E" w:rsidRPr="580F9AC1">
        <w:rPr>
          <w:rFonts w:ascii="Arial" w:hAnsi="Arial" w:cs="Arial"/>
          <w:sz w:val="22"/>
          <w:szCs w:val="22"/>
        </w:rPr>
        <w:t>apoyo en eventos o campañas de promoción de productos o servicios</w:t>
      </w:r>
      <w:r w:rsidR="00647A8C" w:rsidRPr="580F9AC1">
        <w:rPr>
          <w:rFonts w:ascii="Arial" w:hAnsi="Arial" w:cs="Arial"/>
          <w:sz w:val="22"/>
          <w:szCs w:val="22"/>
        </w:rPr>
        <w:t xml:space="preserve">, </w:t>
      </w:r>
      <w:r w:rsidR="63FF51FE" w:rsidRPr="580F9AC1">
        <w:rPr>
          <w:rFonts w:ascii="Arial" w:hAnsi="Arial" w:cs="Arial"/>
          <w:sz w:val="22"/>
          <w:szCs w:val="22"/>
        </w:rPr>
        <w:t>en horario</w:t>
      </w:r>
      <w:r w:rsidR="5B89F12B" w:rsidRPr="580F9AC1">
        <w:rPr>
          <w:rFonts w:ascii="Arial" w:hAnsi="Arial" w:cs="Arial"/>
          <w:sz w:val="22"/>
          <w:szCs w:val="22"/>
        </w:rPr>
        <w:t xml:space="preserve"> lunes a viernes de 8:00 am a 5 pm o bien en horario</w:t>
      </w:r>
      <w:r w:rsidR="63FF51FE" w:rsidRPr="580F9AC1">
        <w:rPr>
          <w:rFonts w:ascii="Arial" w:hAnsi="Arial" w:cs="Arial"/>
          <w:sz w:val="22"/>
          <w:szCs w:val="22"/>
        </w:rPr>
        <w:t xml:space="preserve"> diferenciado según el criterio del </w:t>
      </w:r>
      <w:r w:rsidR="008733C9" w:rsidRPr="580F9AC1">
        <w:rPr>
          <w:rFonts w:ascii="Arial" w:hAnsi="Arial" w:cs="Arial"/>
          <w:sz w:val="22"/>
          <w:szCs w:val="22"/>
        </w:rPr>
        <w:t>INS.</w:t>
      </w:r>
      <w:r w:rsidR="63FF51FE" w:rsidRPr="580F9AC1">
        <w:rPr>
          <w:rFonts w:ascii="Arial" w:hAnsi="Arial" w:cs="Arial"/>
          <w:sz w:val="22"/>
          <w:szCs w:val="22"/>
        </w:rPr>
        <w:t xml:space="preserve"> </w:t>
      </w:r>
    </w:p>
    <w:p w14:paraId="4AB965C4" w14:textId="77777777" w:rsidR="00AF6A40" w:rsidRDefault="00AF6A40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0B70AF" w14:textId="1FC6CA47" w:rsidR="005D3821" w:rsidRPr="00651BC7" w:rsidRDefault="00D04185" w:rsidP="525BB2A5">
      <w:pPr>
        <w:pStyle w:val="Prrafodelista"/>
        <w:numPr>
          <w:ilvl w:val="0"/>
          <w:numId w:val="22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Detalle de </w:t>
      </w:r>
      <w:r w:rsidR="0070447A">
        <w:rPr>
          <w:rFonts w:ascii="Arial" w:hAnsi="Arial" w:cs="Arial"/>
          <w:b/>
          <w:bCs/>
          <w:sz w:val="22"/>
          <w:szCs w:val="22"/>
        </w:rPr>
        <w:t>cumplimiento mensual</w:t>
      </w:r>
      <w:r w:rsidR="005D3821" w:rsidRPr="00651BC7">
        <w:rPr>
          <w:rFonts w:ascii="Arial" w:hAnsi="Arial" w:cs="Arial"/>
          <w:b/>
          <w:bCs/>
          <w:sz w:val="22"/>
          <w:szCs w:val="22"/>
        </w:rPr>
        <w:t>:</w:t>
      </w:r>
    </w:p>
    <w:p w14:paraId="40EC8826" w14:textId="61E2A3EE" w:rsidR="365B3E5C" w:rsidRDefault="00272167" w:rsidP="580F9AC1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Se detalla en matriz adjunta denominada </w:t>
      </w:r>
      <w:r w:rsidRPr="580F9AC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“Matriz de escenarios”,</w:t>
      </w:r>
      <w:r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 en la hoja “</w:t>
      </w:r>
      <w:r w:rsidRPr="580F9AC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Línea </w:t>
      </w:r>
      <w:r w:rsidR="00546A6A" w:rsidRPr="580F9AC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II</w:t>
      </w:r>
      <w:r w:rsidRPr="580F9AC1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I”</w:t>
      </w:r>
      <w:r w:rsidRPr="580F9AC1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1252EAE8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el </w:t>
      </w:r>
      <w:r w:rsidR="00542CE8" w:rsidRPr="580F9AC1">
        <w:rPr>
          <w:rFonts w:ascii="Arial" w:eastAsia="Calibri" w:hAnsi="Arial" w:cs="Arial"/>
          <w:color w:val="000000" w:themeColor="text1"/>
          <w:sz w:val="22"/>
          <w:szCs w:val="22"/>
        </w:rPr>
        <w:t>p</w:t>
      </w:r>
      <w:r w:rsidR="00B64385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orcentaje de cumplimiento mensual requerido para </w:t>
      </w:r>
      <w:r w:rsidR="00542CE8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cada servicio, </w:t>
      </w:r>
      <w:r w:rsidR="00606ABE" w:rsidRPr="580F9AC1">
        <w:rPr>
          <w:rFonts w:ascii="Arial" w:eastAsia="Calibri" w:hAnsi="Arial" w:cs="Arial"/>
          <w:color w:val="000000" w:themeColor="text1"/>
          <w:sz w:val="22"/>
          <w:szCs w:val="22"/>
        </w:rPr>
        <w:t>de acuerdo con</w:t>
      </w:r>
      <w:r w:rsidR="00542CE8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 las metas </w:t>
      </w:r>
      <w:r w:rsidR="00F36B6B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que </w:t>
      </w:r>
      <w:r w:rsidR="00542CE8" w:rsidRPr="580F9AC1">
        <w:rPr>
          <w:rFonts w:ascii="Arial" w:eastAsia="Calibri" w:hAnsi="Arial" w:cs="Arial"/>
          <w:color w:val="000000" w:themeColor="text1"/>
          <w:sz w:val="22"/>
          <w:szCs w:val="22"/>
        </w:rPr>
        <w:t>el I</w:t>
      </w:r>
      <w:r w:rsidR="002E0E73" w:rsidRPr="580F9AC1">
        <w:rPr>
          <w:rFonts w:ascii="Arial" w:eastAsia="Calibri" w:hAnsi="Arial" w:cs="Arial"/>
          <w:color w:val="000000" w:themeColor="text1"/>
          <w:sz w:val="22"/>
          <w:szCs w:val="22"/>
        </w:rPr>
        <w:t>NS</w:t>
      </w:r>
      <w:r w:rsidR="00F36B6B" w:rsidRPr="580F9AC1">
        <w:rPr>
          <w:rFonts w:ascii="Arial" w:eastAsia="Calibri" w:hAnsi="Arial" w:cs="Arial"/>
          <w:color w:val="000000" w:themeColor="text1"/>
          <w:sz w:val="22"/>
          <w:szCs w:val="22"/>
        </w:rPr>
        <w:t xml:space="preserve"> establezca.</w:t>
      </w:r>
    </w:p>
    <w:p w14:paraId="4BF2DDED" w14:textId="5B27EFE1" w:rsidR="580F9AC1" w:rsidRDefault="580F9AC1" w:rsidP="580F9AC1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9EC000A" w14:textId="77777777" w:rsidR="002D4BBC" w:rsidRDefault="002D4BBC" w:rsidP="580F9AC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DCED59" w14:textId="4D05AE50" w:rsidR="64690E38" w:rsidRDefault="64690E38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Nota: detalle en cada modelo cotizado, el esquema de comisión que utiliza su empresa, indicando por separada el rubro corresp</w:t>
      </w:r>
      <w:r w:rsidR="434E058D" w:rsidRPr="580F9AC1">
        <w:rPr>
          <w:rFonts w:ascii="Arial" w:hAnsi="Arial" w:cs="Arial"/>
          <w:sz w:val="22"/>
          <w:szCs w:val="22"/>
        </w:rPr>
        <w:t>ondiente a recurso y a comisión.</w:t>
      </w:r>
    </w:p>
    <w:p w14:paraId="27E70A94" w14:textId="7712A1D2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D1AE5A" w14:textId="1BA957A0" w:rsidR="365B3E5C" w:rsidRDefault="365B3E5C" w:rsidP="365B3E5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001998" w14:textId="08902BE4" w:rsidR="005D3821" w:rsidRPr="00562EEB" w:rsidRDefault="005D3821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t>Servicio de atención al cliente y gestión de servicios auxiliares de Multiasistencia (Vehicular, Hogar</w:t>
      </w:r>
      <w:r w:rsidR="00650C8F" w:rsidRPr="00562EEB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 Comercial u otras):</w:t>
      </w:r>
    </w:p>
    <w:p w14:paraId="40E284E8" w14:textId="77777777" w:rsidR="005D3821" w:rsidRPr="00651BC7" w:rsidRDefault="005D3821" w:rsidP="525BB2A5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634EF098" w14:textId="316B265D" w:rsidR="00F76BA3" w:rsidRPr="0031207C" w:rsidRDefault="005D3821" w:rsidP="525BB2A5">
      <w:pPr>
        <w:pStyle w:val="Prrafodelista"/>
        <w:numPr>
          <w:ilvl w:val="0"/>
          <w:numId w:val="2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31207C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614A1A16" w14:textId="5AB5B11D" w:rsidR="00375907" w:rsidRDefault="00AF698F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Brindar un servicio de atención</w:t>
      </w:r>
      <w:r>
        <w:rPr>
          <w:rFonts w:ascii="Arial" w:hAnsi="Arial" w:cs="Arial"/>
          <w:sz w:val="22"/>
          <w:szCs w:val="22"/>
        </w:rPr>
        <w:t xml:space="preserve"> y asesoría </w:t>
      </w:r>
      <w:r w:rsidRPr="00651BC7">
        <w:rPr>
          <w:rFonts w:ascii="Arial" w:hAnsi="Arial" w:cs="Arial"/>
          <w:sz w:val="22"/>
          <w:szCs w:val="22"/>
        </w:rPr>
        <w:t>al cliente</w:t>
      </w:r>
      <w:r>
        <w:rPr>
          <w:rFonts w:ascii="Arial" w:hAnsi="Arial" w:cs="Arial"/>
          <w:sz w:val="22"/>
          <w:szCs w:val="22"/>
        </w:rPr>
        <w:t xml:space="preserve">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 w:rsidR="0030346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relacionad</w:t>
      </w:r>
      <w:r w:rsidR="0030346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</w:t>
      </w:r>
      <w:r w:rsidR="005D3821" w:rsidRPr="00651BC7">
        <w:rPr>
          <w:rFonts w:ascii="Arial" w:hAnsi="Arial" w:cs="Arial"/>
          <w:sz w:val="22"/>
          <w:szCs w:val="22"/>
        </w:rPr>
        <w:t xml:space="preserve"> las solicitudes de Multiasistencia que integran las diferentes líneas </w:t>
      </w:r>
      <w:r w:rsidR="00862FC4">
        <w:rPr>
          <w:rFonts w:ascii="Arial" w:hAnsi="Arial" w:cs="Arial"/>
          <w:sz w:val="22"/>
          <w:szCs w:val="22"/>
        </w:rPr>
        <w:t>de seguros,</w:t>
      </w:r>
      <w:r w:rsidR="005D3821" w:rsidRPr="00651BC7">
        <w:rPr>
          <w:rFonts w:ascii="Arial" w:hAnsi="Arial" w:cs="Arial"/>
          <w:sz w:val="22"/>
          <w:szCs w:val="22"/>
        </w:rPr>
        <w:t xml:space="preserve">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3712B4A8" w14:textId="77777777" w:rsidR="008733C9" w:rsidRDefault="008733C9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FFA0EC" w14:textId="77777777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06C7D05B" w14:textId="66496EEA" w:rsidR="00E542E4" w:rsidRPr="00E542E4" w:rsidRDefault="00E542E4" w:rsidP="00E542E4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254D6FBB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254D6FBB">
        <w:rPr>
          <w:rFonts w:ascii="Arial" w:eastAsia="Calibri" w:hAnsi="Arial" w:cs="Arial"/>
          <w:sz w:val="22"/>
          <w:szCs w:val="22"/>
        </w:rPr>
        <w:t xml:space="preserve"> en la hoja “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Línea I</w:t>
      </w:r>
      <w:r w:rsidR="000F295C" w:rsidRPr="254D6FBB">
        <w:rPr>
          <w:rFonts w:ascii="Arial" w:eastAsia="Calibri" w:hAnsi="Arial" w:cs="Arial"/>
          <w:b/>
          <w:bCs/>
          <w:sz w:val="22"/>
          <w:szCs w:val="22"/>
        </w:rPr>
        <w:t>V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”</w:t>
      </w:r>
      <w:r w:rsidRPr="254D6FB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741372BA" w:rsidRPr="254D6FBB">
        <w:rPr>
          <w:rFonts w:ascii="Arial" w:eastAsia="Calibri" w:hAnsi="Arial" w:cs="Arial"/>
          <w:sz w:val="22"/>
          <w:szCs w:val="22"/>
        </w:rPr>
        <w:t>el promedio</w:t>
      </w:r>
      <w:r w:rsidRPr="254D6FBB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promedio. </w:t>
      </w:r>
    </w:p>
    <w:p w14:paraId="32B9A58F" w14:textId="69B1840B" w:rsidR="33A7E124" w:rsidRDefault="33A7E124" w:rsidP="254D6FBB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4FCB5E0" w14:textId="4E6CE0D0" w:rsidR="33A7E124" w:rsidRPr="00562EEB" w:rsidRDefault="33A7E124" w:rsidP="254D6FBB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t>Servicio de atención al cliente y gestión de servicios auxiliares de asistencias promocionales:</w:t>
      </w:r>
    </w:p>
    <w:p w14:paraId="51B3E31D" w14:textId="77777777" w:rsidR="00963D08" w:rsidRPr="00651BC7" w:rsidRDefault="00963D08" w:rsidP="580F9AC1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6D4B7068" w14:textId="73209BB9" w:rsidR="580F9AC1" w:rsidRDefault="580F9AC1" w:rsidP="580F9AC1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B06B6A7" w14:textId="77777777" w:rsidR="33A7E124" w:rsidRDefault="33A7E124" w:rsidP="525BB2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•</w:t>
      </w:r>
      <w:r w:rsidRPr="00651BC7">
        <w:rPr>
          <w:rFonts w:ascii="Arial" w:hAnsi="Arial" w:cs="Arial"/>
          <w:sz w:val="22"/>
          <w:szCs w:val="22"/>
        </w:rPr>
        <w:tab/>
      </w:r>
      <w:r w:rsidRPr="00651BC7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4FB47862" w14:textId="77777777" w:rsidR="00963D08" w:rsidRPr="00651BC7" w:rsidRDefault="00963D08" w:rsidP="525BB2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21958F" w14:textId="6F94571D" w:rsidR="002F45E7" w:rsidRDefault="00B02E2D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Brindar un servicio de atención</w:t>
      </w:r>
      <w:r>
        <w:rPr>
          <w:rFonts w:ascii="Arial" w:hAnsi="Arial" w:cs="Arial"/>
          <w:sz w:val="22"/>
          <w:szCs w:val="22"/>
        </w:rPr>
        <w:t xml:space="preserve"> y asesoría </w:t>
      </w:r>
      <w:r w:rsidRPr="00651BC7">
        <w:rPr>
          <w:rFonts w:ascii="Arial" w:hAnsi="Arial" w:cs="Arial"/>
          <w:sz w:val="22"/>
          <w:szCs w:val="22"/>
        </w:rPr>
        <w:t>al cliente</w:t>
      </w:r>
      <w:r>
        <w:rPr>
          <w:rFonts w:ascii="Arial" w:hAnsi="Arial" w:cs="Arial"/>
          <w:sz w:val="22"/>
          <w:szCs w:val="22"/>
        </w:rPr>
        <w:t xml:space="preserve">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>
        <w:rPr>
          <w:rFonts w:ascii="Arial" w:hAnsi="Arial" w:cs="Arial"/>
          <w:sz w:val="22"/>
          <w:szCs w:val="22"/>
        </w:rPr>
        <w:t>, relacionado a</w:t>
      </w:r>
      <w:r w:rsidRPr="00651BC7">
        <w:rPr>
          <w:rFonts w:ascii="Arial" w:hAnsi="Arial" w:cs="Arial"/>
          <w:sz w:val="22"/>
          <w:szCs w:val="22"/>
        </w:rPr>
        <w:t xml:space="preserve"> las solicitudes de </w:t>
      </w:r>
      <w:r>
        <w:rPr>
          <w:rFonts w:ascii="Arial" w:hAnsi="Arial" w:cs="Arial"/>
          <w:sz w:val="22"/>
          <w:szCs w:val="22"/>
        </w:rPr>
        <w:t xml:space="preserve">asistencias promocionales </w:t>
      </w:r>
      <w:r w:rsidR="00756434" w:rsidRPr="00651BC7">
        <w:rPr>
          <w:rFonts w:ascii="Arial" w:hAnsi="Arial" w:cs="Arial"/>
          <w:sz w:val="22"/>
          <w:szCs w:val="22"/>
        </w:rPr>
        <w:t>como un beneficio comercial</w:t>
      </w:r>
      <w:r>
        <w:rPr>
          <w:rFonts w:ascii="Arial" w:hAnsi="Arial" w:cs="Arial"/>
          <w:sz w:val="22"/>
          <w:szCs w:val="22"/>
        </w:rPr>
        <w:t>,</w:t>
      </w:r>
      <w:r w:rsidRPr="00651BC7">
        <w:rPr>
          <w:rFonts w:ascii="Arial" w:hAnsi="Arial" w:cs="Arial"/>
          <w:sz w:val="22"/>
          <w:szCs w:val="22"/>
        </w:rPr>
        <w:t xml:space="preserve">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64AE7F60" w14:textId="77777777" w:rsidR="00212741" w:rsidRDefault="0021274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0A53E" w14:textId="68513D96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1AFD4D7B" w14:textId="1DE7F25C" w:rsidR="442562C9" w:rsidRDefault="00EF5BDF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254D6FBB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254D6FBB">
        <w:rPr>
          <w:rFonts w:ascii="Arial" w:eastAsia="Calibri" w:hAnsi="Arial" w:cs="Arial"/>
          <w:sz w:val="22"/>
          <w:szCs w:val="22"/>
        </w:rPr>
        <w:t xml:space="preserve"> en la hoja “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Línea V”</w:t>
      </w:r>
      <w:r w:rsidRPr="254D6FB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7368FA0F" w:rsidRPr="254D6FBB">
        <w:rPr>
          <w:rFonts w:ascii="Arial" w:eastAsia="Calibri" w:hAnsi="Arial" w:cs="Arial"/>
          <w:sz w:val="22"/>
          <w:szCs w:val="22"/>
        </w:rPr>
        <w:t>el promedio</w:t>
      </w:r>
      <w:r w:rsidRPr="254D6FBB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</w:t>
      </w:r>
      <w:r w:rsidR="00C71AA9">
        <w:rPr>
          <w:rFonts w:ascii="Arial" w:eastAsia="Calibri" w:hAnsi="Arial" w:cs="Arial"/>
          <w:sz w:val="22"/>
          <w:szCs w:val="22"/>
        </w:rPr>
        <w:t>.</w:t>
      </w:r>
    </w:p>
    <w:p w14:paraId="05DA9279" w14:textId="77777777" w:rsidR="004D11D4" w:rsidRPr="00651BC7" w:rsidRDefault="004D11D4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7ADBBB4" w14:textId="3A2C27B4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C8E755" w14:textId="77777777" w:rsidR="005D3821" w:rsidRPr="00562EEB" w:rsidRDefault="005D3821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Servicio de atención al cliente y gestión de servicios auxiliares de inspección de eventos siniestrales de Automóviles:</w:t>
      </w:r>
    </w:p>
    <w:p w14:paraId="68DE4631" w14:textId="77777777" w:rsidR="008D35D1" w:rsidRPr="00651BC7" w:rsidRDefault="008D35D1" w:rsidP="008D35D1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3C010B3" w14:textId="003622F9" w:rsidR="00A542BE" w:rsidRPr="00A542BE" w:rsidRDefault="005D3821" w:rsidP="00DB1D06">
      <w:pPr>
        <w:pStyle w:val="Prrafodelista"/>
        <w:numPr>
          <w:ilvl w:val="0"/>
          <w:numId w:val="25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542BE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7D90E000" w14:textId="77777777" w:rsidR="00A542BE" w:rsidRDefault="00A542BE" w:rsidP="00A542BE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B7C9F7" w14:textId="3B28FB53" w:rsidR="1612BBF9" w:rsidRPr="00A542BE" w:rsidRDefault="0097470E" w:rsidP="00A542BE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A542BE">
        <w:rPr>
          <w:rFonts w:ascii="Arial" w:hAnsi="Arial" w:cs="Arial"/>
          <w:sz w:val="22"/>
          <w:szCs w:val="22"/>
        </w:rPr>
        <w:t xml:space="preserve">Brindar un servicio de atención y asesoría al cliente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 w:rsidRPr="00A542BE">
        <w:rPr>
          <w:rFonts w:ascii="Arial" w:hAnsi="Arial" w:cs="Arial"/>
          <w:sz w:val="22"/>
          <w:szCs w:val="22"/>
        </w:rPr>
        <w:t>,</w:t>
      </w:r>
      <w:r w:rsidR="00B6252C" w:rsidRPr="00A542BE">
        <w:rPr>
          <w:rFonts w:ascii="Arial" w:hAnsi="Arial" w:cs="Arial"/>
          <w:sz w:val="22"/>
          <w:szCs w:val="22"/>
        </w:rPr>
        <w:t xml:space="preserve"> </w:t>
      </w:r>
      <w:r w:rsidR="00F35A73" w:rsidRPr="00A542BE">
        <w:rPr>
          <w:rFonts w:ascii="Arial" w:hAnsi="Arial" w:cs="Arial"/>
          <w:sz w:val="22"/>
          <w:szCs w:val="22"/>
        </w:rPr>
        <w:t>r</w:t>
      </w:r>
      <w:r w:rsidR="00B6252C" w:rsidRPr="00A542BE">
        <w:rPr>
          <w:rFonts w:ascii="Arial" w:hAnsi="Arial" w:cs="Arial"/>
          <w:sz w:val="22"/>
          <w:szCs w:val="22"/>
        </w:rPr>
        <w:t>elacionado a</w:t>
      </w:r>
      <w:r w:rsidR="00881C25" w:rsidRPr="00A542BE">
        <w:rPr>
          <w:rFonts w:ascii="Arial" w:hAnsi="Arial" w:cs="Arial"/>
          <w:sz w:val="22"/>
          <w:szCs w:val="22"/>
        </w:rPr>
        <w:t>l servicio d</w:t>
      </w:r>
      <w:r w:rsidR="005D3821" w:rsidRPr="00A542BE">
        <w:rPr>
          <w:rFonts w:ascii="Arial" w:hAnsi="Arial" w:cs="Arial"/>
          <w:sz w:val="22"/>
          <w:szCs w:val="22"/>
        </w:rPr>
        <w:t xml:space="preserve">e inspección de eventos siniestrales </w:t>
      </w:r>
      <w:r w:rsidR="00881C25" w:rsidRPr="00A542BE">
        <w:rPr>
          <w:rFonts w:ascii="Arial" w:hAnsi="Arial" w:cs="Arial"/>
          <w:sz w:val="22"/>
          <w:szCs w:val="22"/>
        </w:rPr>
        <w:t>de la línea de automóviles</w:t>
      </w:r>
      <w:r w:rsidR="00A73A1A" w:rsidRPr="00A542BE">
        <w:rPr>
          <w:rFonts w:ascii="Arial" w:hAnsi="Arial" w:cs="Arial"/>
          <w:sz w:val="22"/>
          <w:szCs w:val="22"/>
        </w:rPr>
        <w:t>,</w:t>
      </w:r>
      <w:r w:rsidR="005D3821" w:rsidRPr="00A542BE">
        <w:rPr>
          <w:rFonts w:ascii="Arial" w:hAnsi="Arial" w:cs="Arial"/>
          <w:sz w:val="22"/>
          <w:szCs w:val="22"/>
        </w:rPr>
        <w:t xml:space="preserve">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04B56F61" w14:textId="06AE7B5F" w:rsidR="365B3E5C" w:rsidRDefault="365B3E5C" w:rsidP="3B9BAC7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A2F5E7" w14:textId="77777777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75F76B19" w14:textId="44D90171" w:rsidR="008D35D1" w:rsidRPr="008D35D1" w:rsidRDefault="008D35D1" w:rsidP="008D35D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254D6FBB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254D6FBB">
        <w:rPr>
          <w:rFonts w:ascii="Arial" w:eastAsia="Calibri" w:hAnsi="Arial" w:cs="Arial"/>
          <w:sz w:val="22"/>
          <w:szCs w:val="22"/>
        </w:rPr>
        <w:t xml:space="preserve"> en la hoja “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Línea V</w:t>
      </w:r>
      <w:r w:rsidR="007B76FD" w:rsidRPr="254D6FBB">
        <w:rPr>
          <w:rFonts w:ascii="Arial" w:eastAsia="Calibri" w:hAnsi="Arial" w:cs="Arial"/>
          <w:b/>
          <w:bCs/>
          <w:sz w:val="22"/>
          <w:szCs w:val="22"/>
        </w:rPr>
        <w:t>I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”</w:t>
      </w:r>
      <w:r w:rsidRPr="254D6FB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512B1E2B" w:rsidRPr="254D6FBB">
        <w:rPr>
          <w:rFonts w:ascii="Arial" w:eastAsia="Calibri" w:hAnsi="Arial" w:cs="Arial"/>
          <w:sz w:val="22"/>
          <w:szCs w:val="22"/>
        </w:rPr>
        <w:t>el promedio</w:t>
      </w:r>
      <w:r w:rsidRPr="254D6FBB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promedio. </w:t>
      </w:r>
    </w:p>
    <w:p w14:paraId="554014B8" w14:textId="77777777" w:rsidR="005D3821" w:rsidRPr="00651BC7" w:rsidRDefault="005D3821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F2E17A" w14:textId="0A5923D5" w:rsidR="28F83580" w:rsidRDefault="28F83580" w:rsidP="28F835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7CAB0" w14:textId="6F1DDD50" w:rsidR="005D3821" w:rsidRPr="00562EEB" w:rsidRDefault="005D3821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Servicio de atención al cliente y gestión de servicios auxiliares de indemnización de </w:t>
      </w:r>
      <w:r w:rsidR="00B4173D"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la línea de </w:t>
      </w:r>
      <w:r w:rsidRPr="00562EEB">
        <w:rPr>
          <w:rFonts w:ascii="Arial" w:hAnsi="Arial" w:cs="Arial"/>
          <w:b/>
          <w:bCs/>
          <w:sz w:val="22"/>
          <w:szCs w:val="22"/>
          <w:u w:val="single"/>
        </w:rPr>
        <w:t>Seguros Personales:</w:t>
      </w:r>
    </w:p>
    <w:p w14:paraId="26D76E5F" w14:textId="77777777" w:rsidR="005D3821" w:rsidRPr="00651BC7" w:rsidRDefault="005D3821" w:rsidP="525BB2A5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6551A66" w14:textId="1B49C466" w:rsidR="00C9737B" w:rsidRPr="00BF61D4" w:rsidRDefault="005D3821" w:rsidP="525BB2A5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BF61D4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7475E39C" w14:textId="3FFAB2A0" w:rsidR="005D3821" w:rsidRDefault="00C9737B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257C280">
        <w:rPr>
          <w:rFonts w:ascii="Arial" w:hAnsi="Arial" w:cs="Arial"/>
          <w:sz w:val="22"/>
          <w:szCs w:val="22"/>
        </w:rPr>
        <w:t xml:space="preserve">Brindar un servicio de atención y asesoría al cliente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 w:rsidRPr="5257C280">
        <w:rPr>
          <w:rFonts w:ascii="Arial" w:hAnsi="Arial" w:cs="Arial"/>
          <w:sz w:val="22"/>
          <w:szCs w:val="22"/>
        </w:rPr>
        <w:t xml:space="preserve">, relacionado al servicio de </w:t>
      </w:r>
      <w:r w:rsidR="00360713" w:rsidRPr="5257C280">
        <w:rPr>
          <w:rFonts w:ascii="Arial" w:hAnsi="Arial" w:cs="Arial"/>
          <w:sz w:val="22"/>
          <w:szCs w:val="22"/>
        </w:rPr>
        <w:t>indemnización de la</w:t>
      </w:r>
      <w:r w:rsidR="00F7032E" w:rsidRPr="5257C280">
        <w:rPr>
          <w:rFonts w:ascii="Arial" w:hAnsi="Arial" w:cs="Arial"/>
          <w:sz w:val="22"/>
          <w:szCs w:val="22"/>
        </w:rPr>
        <w:t xml:space="preserve"> línea de</w:t>
      </w:r>
      <w:r w:rsidR="005D3821" w:rsidRPr="5257C280">
        <w:rPr>
          <w:rFonts w:ascii="Arial" w:hAnsi="Arial" w:cs="Arial"/>
          <w:sz w:val="22"/>
          <w:szCs w:val="22"/>
        </w:rPr>
        <w:t xml:space="preserve"> Seguros Personales</w:t>
      </w:r>
      <w:r w:rsidR="2A554435" w:rsidRPr="5257C280">
        <w:rPr>
          <w:rFonts w:ascii="Arial" w:hAnsi="Arial" w:cs="Arial"/>
          <w:sz w:val="22"/>
          <w:szCs w:val="22"/>
        </w:rPr>
        <w:t xml:space="preserve">,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3FF13AA7" w14:textId="77777777" w:rsidR="003E6AB5" w:rsidRDefault="003E6AB5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E587B6" w14:textId="77777777" w:rsidR="003E6AB5" w:rsidRPr="00651BC7" w:rsidRDefault="003E6AB5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BEE69B" w14:textId="77777777" w:rsidR="00B004E0" w:rsidRPr="00A80C37" w:rsidRDefault="00B004E0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4BE75483" w14:textId="15965F76" w:rsidR="1612BBF9" w:rsidRDefault="009C5155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6DE245D4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6DE245D4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6DE245D4">
        <w:rPr>
          <w:rFonts w:ascii="Arial" w:eastAsia="Calibri" w:hAnsi="Arial" w:cs="Arial"/>
          <w:sz w:val="22"/>
          <w:szCs w:val="22"/>
        </w:rPr>
        <w:t xml:space="preserve"> en la hoja “</w:t>
      </w:r>
      <w:r w:rsidRPr="6DE245D4">
        <w:rPr>
          <w:rFonts w:ascii="Arial" w:eastAsia="Calibri" w:hAnsi="Arial" w:cs="Arial"/>
          <w:b/>
          <w:bCs/>
          <w:sz w:val="22"/>
          <w:szCs w:val="22"/>
        </w:rPr>
        <w:t>Línea VI</w:t>
      </w:r>
      <w:r w:rsidR="00AE7059" w:rsidRPr="6DE245D4">
        <w:rPr>
          <w:rFonts w:ascii="Arial" w:eastAsia="Calibri" w:hAnsi="Arial" w:cs="Arial"/>
          <w:b/>
          <w:bCs/>
          <w:sz w:val="22"/>
          <w:szCs w:val="22"/>
        </w:rPr>
        <w:t>I</w:t>
      </w:r>
      <w:r w:rsidRPr="6DE245D4">
        <w:rPr>
          <w:rFonts w:ascii="Arial" w:eastAsia="Calibri" w:hAnsi="Arial" w:cs="Arial"/>
          <w:b/>
          <w:bCs/>
          <w:sz w:val="22"/>
          <w:szCs w:val="22"/>
        </w:rPr>
        <w:t>”</w:t>
      </w:r>
      <w:r w:rsidRPr="6DE245D4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15C7ACA7" w:rsidRPr="6DE245D4">
        <w:rPr>
          <w:rFonts w:ascii="Arial" w:eastAsia="Calibri" w:hAnsi="Arial" w:cs="Arial"/>
          <w:sz w:val="22"/>
          <w:szCs w:val="22"/>
        </w:rPr>
        <w:t>el promedio</w:t>
      </w:r>
      <w:r w:rsidRPr="6DE245D4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promedio. </w:t>
      </w:r>
    </w:p>
    <w:p w14:paraId="37A54F20" w14:textId="77777777" w:rsidR="00DD402E" w:rsidRDefault="00DD402E" w:rsidP="580F9AC1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953A2E1" w14:textId="60B9E598" w:rsidR="580F9AC1" w:rsidRDefault="580F9AC1" w:rsidP="580F9AC1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69D94CC" w14:textId="58288415" w:rsidR="580F9AC1" w:rsidRDefault="580F9AC1" w:rsidP="580F9AC1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C76FB27" w14:textId="77777777" w:rsidR="00DD402E" w:rsidRPr="00562EEB" w:rsidRDefault="00DD402E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F02240" w14:textId="00F29F21" w:rsidR="0640CACA" w:rsidRPr="00562EEB" w:rsidRDefault="0640CACA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Servicio de atención al cliente y gestión de servicios auxiliares del servicio de Preautorizaciones, para </w:t>
      </w:r>
      <w:r w:rsidR="001F53EB">
        <w:rPr>
          <w:rFonts w:ascii="Arial" w:hAnsi="Arial" w:cs="Arial"/>
          <w:b/>
          <w:bCs/>
          <w:sz w:val="22"/>
          <w:szCs w:val="22"/>
          <w:u w:val="single"/>
        </w:rPr>
        <w:t>la</w:t>
      </w:r>
      <w:r w:rsidRPr="00562EEB">
        <w:rPr>
          <w:rFonts w:ascii="Arial" w:hAnsi="Arial" w:cs="Arial"/>
          <w:b/>
          <w:bCs/>
          <w:sz w:val="22"/>
          <w:szCs w:val="22"/>
          <w:u w:val="single"/>
        </w:rPr>
        <w:t xml:space="preserve"> indemnización de Seguros Personales:</w:t>
      </w:r>
    </w:p>
    <w:p w14:paraId="27569835" w14:textId="77777777" w:rsidR="442562C9" w:rsidRPr="00651BC7" w:rsidRDefault="442562C9" w:rsidP="525BB2A5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7BDB4CC" w14:textId="77777777" w:rsidR="0640CACA" w:rsidRPr="00651BC7" w:rsidRDefault="0640CACA" w:rsidP="525BB2A5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BC7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2CC02346" w14:textId="0F07EB48" w:rsidR="00C46E25" w:rsidRDefault="00C46E25" w:rsidP="5257C2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257C280">
        <w:rPr>
          <w:rFonts w:ascii="Arial" w:hAnsi="Arial" w:cs="Arial"/>
          <w:sz w:val="22"/>
          <w:szCs w:val="22"/>
        </w:rPr>
        <w:t xml:space="preserve">Brindar un servicio de atención y asesoría al cliente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 w:rsidRPr="5257C280">
        <w:rPr>
          <w:rFonts w:ascii="Arial" w:hAnsi="Arial" w:cs="Arial"/>
          <w:sz w:val="22"/>
          <w:szCs w:val="22"/>
        </w:rPr>
        <w:t xml:space="preserve">, relacionado al servicio de </w:t>
      </w:r>
      <w:r w:rsidR="00A80C37" w:rsidRPr="5257C280">
        <w:rPr>
          <w:rFonts w:ascii="Arial" w:hAnsi="Arial" w:cs="Arial"/>
          <w:sz w:val="22"/>
          <w:szCs w:val="22"/>
        </w:rPr>
        <w:t>P</w:t>
      </w:r>
      <w:r w:rsidR="0640CACA" w:rsidRPr="5257C280">
        <w:rPr>
          <w:rFonts w:ascii="Arial" w:hAnsi="Arial" w:cs="Arial"/>
          <w:sz w:val="22"/>
          <w:szCs w:val="22"/>
        </w:rPr>
        <w:t>reautorizaciones</w:t>
      </w:r>
      <w:r w:rsidR="004A37B0">
        <w:rPr>
          <w:rFonts w:ascii="Arial" w:hAnsi="Arial" w:cs="Arial"/>
          <w:sz w:val="22"/>
          <w:szCs w:val="22"/>
        </w:rPr>
        <w:t xml:space="preserve"> para la indemnización de la línea de Seguros Personales</w:t>
      </w:r>
      <w:r w:rsidR="0640CACA" w:rsidRPr="5257C280">
        <w:rPr>
          <w:rFonts w:ascii="Arial" w:hAnsi="Arial" w:cs="Arial"/>
          <w:sz w:val="22"/>
          <w:szCs w:val="22"/>
        </w:rPr>
        <w:t xml:space="preserve">,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2B824738" w14:textId="77777777" w:rsidR="000148E4" w:rsidRDefault="000148E4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476752" w14:textId="62A79775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9BAA01" w14:textId="64BC24DE" w:rsidR="009830BB" w:rsidRPr="00A80C37" w:rsidRDefault="00B004E0" w:rsidP="009830BB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Promedio</w:t>
      </w:r>
      <w:r w:rsidR="0640CACA" w:rsidRPr="00A80C37">
        <w:rPr>
          <w:rFonts w:ascii="Arial" w:hAnsi="Arial" w:cs="Arial"/>
          <w:b/>
          <w:bCs/>
          <w:sz w:val="22"/>
          <w:szCs w:val="22"/>
        </w:rPr>
        <w:t xml:space="preserve"> de interacciones:</w:t>
      </w:r>
      <w:r w:rsidR="1E188A8A"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3EE35EF0" w14:textId="231FCA08" w:rsidR="442562C9" w:rsidRPr="00651BC7" w:rsidRDefault="009830BB" w:rsidP="254D6FBB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254D6FBB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254D6FBB">
        <w:rPr>
          <w:rFonts w:ascii="Arial" w:eastAsia="Calibri" w:hAnsi="Arial" w:cs="Arial"/>
          <w:sz w:val="22"/>
          <w:szCs w:val="22"/>
        </w:rPr>
        <w:t xml:space="preserve"> en la hoja “</w:t>
      </w:r>
      <w:r w:rsidRPr="254D6FBB">
        <w:rPr>
          <w:rFonts w:ascii="Arial" w:eastAsia="Calibri" w:hAnsi="Arial" w:cs="Arial"/>
          <w:b/>
          <w:bCs/>
          <w:sz w:val="22"/>
          <w:szCs w:val="22"/>
        </w:rPr>
        <w:t>Línea VIII”</w:t>
      </w:r>
      <w:r w:rsidRPr="254D6FBB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0F954F16" w:rsidRPr="254D6FBB">
        <w:rPr>
          <w:rFonts w:ascii="Arial" w:eastAsia="Calibri" w:hAnsi="Arial" w:cs="Arial"/>
          <w:sz w:val="22"/>
          <w:szCs w:val="22"/>
        </w:rPr>
        <w:t>el promedio</w:t>
      </w:r>
      <w:r w:rsidRPr="254D6FBB">
        <w:rPr>
          <w:rFonts w:ascii="Arial" w:eastAsia="Calibri" w:hAnsi="Arial" w:cs="Arial"/>
          <w:sz w:val="22"/>
          <w:szCs w:val="22"/>
        </w:rPr>
        <w:t xml:space="preserve"> mensual de interacciones por servicio, con su respectivo AHT promedio.</w:t>
      </w:r>
    </w:p>
    <w:p w14:paraId="45DCF649" w14:textId="61ADFD1D" w:rsidR="442562C9" w:rsidRDefault="442562C9" w:rsidP="525BB2A5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5136FB9" w14:textId="77777777" w:rsidR="00AA5A8C" w:rsidRPr="00651BC7" w:rsidRDefault="00AA5A8C" w:rsidP="525BB2A5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267AC25" w14:textId="06105D58" w:rsidR="0640CACA" w:rsidRPr="0072487B" w:rsidRDefault="0640CACA" w:rsidP="525BB2A5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2487B">
        <w:rPr>
          <w:rFonts w:ascii="Arial" w:hAnsi="Arial" w:cs="Arial"/>
          <w:b/>
          <w:bCs/>
          <w:sz w:val="22"/>
          <w:szCs w:val="22"/>
          <w:u w:val="single"/>
        </w:rPr>
        <w:t xml:space="preserve">Servicio de atención al cliente y gestión de servicios auxiliares </w:t>
      </w:r>
      <w:r w:rsidR="65F6B308" w:rsidRPr="0072487B">
        <w:rPr>
          <w:rFonts w:ascii="Arial" w:hAnsi="Arial" w:cs="Arial"/>
          <w:b/>
          <w:bCs/>
          <w:sz w:val="22"/>
          <w:szCs w:val="22"/>
          <w:u w:val="single"/>
        </w:rPr>
        <w:t>de todas las líneas</w:t>
      </w:r>
    </w:p>
    <w:p w14:paraId="54A1450B" w14:textId="77777777" w:rsidR="442562C9" w:rsidRPr="00651BC7" w:rsidRDefault="442562C9" w:rsidP="525BB2A5">
      <w:pPr>
        <w:pStyle w:val="Prrafodelista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7BE104A" w14:textId="5B30B8AD" w:rsidR="28F83580" w:rsidRDefault="0640CACA" w:rsidP="365B3E5C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28F83580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3B8DDC23" w14:textId="40504BAB" w:rsidR="00DD402E" w:rsidRPr="00651BC7" w:rsidRDefault="00DD402E" w:rsidP="00DD40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DE245D4">
        <w:rPr>
          <w:rFonts w:ascii="Arial" w:hAnsi="Arial" w:cs="Arial"/>
          <w:sz w:val="22"/>
          <w:szCs w:val="22"/>
        </w:rPr>
        <w:t>Brindar un servicio de atención y asesoría al cliente</w:t>
      </w:r>
      <w:r w:rsidR="003218C6">
        <w:rPr>
          <w:rFonts w:ascii="Arial" w:hAnsi="Arial" w:cs="Arial"/>
          <w:sz w:val="22"/>
          <w:szCs w:val="22"/>
        </w:rPr>
        <w:t>,</w:t>
      </w:r>
      <w:r w:rsidRPr="6DE245D4">
        <w:rPr>
          <w:rFonts w:ascii="Arial" w:hAnsi="Arial" w:cs="Arial"/>
          <w:sz w:val="22"/>
          <w:szCs w:val="22"/>
        </w:rPr>
        <w:t xml:space="preserve"> </w:t>
      </w:r>
      <w:r w:rsidR="00462B5C" w:rsidRPr="00651BC7">
        <w:rPr>
          <w:rFonts w:ascii="Arial" w:hAnsi="Arial" w:cs="Arial"/>
          <w:sz w:val="22"/>
          <w:szCs w:val="22"/>
        </w:rPr>
        <w:t>l</w:t>
      </w:r>
      <w:r w:rsidR="00462B5C">
        <w:rPr>
          <w:rFonts w:ascii="Arial" w:hAnsi="Arial" w:cs="Arial"/>
          <w:sz w:val="22"/>
          <w:szCs w:val="22"/>
        </w:rPr>
        <w:t>o</w:t>
      </w:r>
      <w:r w:rsidR="00462B5C" w:rsidRPr="00651BC7">
        <w:rPr>
          <w:rFonts w:ascii="Arial" w:hAnsi="Arial" w:cs="Arial"/>
          <w:sz w:val="22"/>
          <w:szCs w:val="22"/>
        </w:rPr>
        <w:t>s 365 días, las 24 horas, los 7 días de la semana</w:t>
      </w:r>
      <w:r w:rsidR="00462B5C">
        <w:rPr>
          <w:rFonts w:ascii="Arial" w:hAnsi="Arial" w:cs="Arial"/>
          <w:sz w:val="22"/>
          <w:szCs w:val="22"/>
        </w:rPr>
        <w:t xml:space="preserve"> </w:t>
      </w:r>
      <w:r w:rsidRPr="6DE245D4">
        <w:rPr>
          <w:rFonts w:ascii="Arial" w:hAnsi="Arial" w:cs="Arial"/>
          <w:sz w:val="22"/>
          <w:szCs w:val="22"/>
        </w:rPr>
        <w:t xml:space="preserve">relacionado a </w:t>
      </w:r>
      <w:r w:rsidR="1AE7BD45" w:rsidRPr="6DE245D4">
        <w:rPr>
          <w:rFonts w:ascii="Arial" w:hAnsi="Arial" w:cs="Arial"/>
          <w:sz w:val="22"/>
          <w:szCs w:val="22"/>
        </w:rPr>
        <w:t xml:space="preserve">todas las líneas de servicio mencionados en los puntos </w:t>
      </w:r>
      <w:r w:rsidR="00D33B1E" w:rsidRPr="6DE245D4">
        <w:rPr>
          <w:rFonts w:ascii="Arial" w:hAnsi="Arial" w:cs="Arial"/>
          <w:sz w:val="22"/>
          <w:szCs w:val="22"/>
        </w:rPr>
        <w:t>a, b, c, d, e, f, g</w:t>
      </w:r>
      <w:r w:rsidR="1AE7BD45" w:rsidRPr="6DE245D4">
        <w:rPr>
          <w:rFonts w:ascii="Arial" w:hAnsi="Arial" w:cs="Arial"/>
          <w:sz w:val="22"/>
          <w:szCs w:val="22"/>
        </w:rPr>
        <w:t xml:space="preserve"> y h de este documento</w:t>
      </w:r>
      <w:r w:rsidR="7BEA51B6" w:rsidRPr="6DE245D4">
        <w:rPr>
          <w:rFonts w:ascii="Arial" w:hAnsi="Arial" w:cs="Arial"/>
          <w:sz w:val="22"/>
          <w:szCs w:val="22"/>
        </w:rPr>
        <w:t xml:space="preserve">. </w:t>
      </w:r>
      <w:r w:rsidRPr="6DE245D4">
        <w:rPr>
          <w:rFonts w:ascii="Arial" w:hAnsi="Arial" w:cs="Arial"/>
          <w:sz w:val="22"/>
          <w:szCs w:val="22"/>
        </w:rPr>
        <w:t xml:space="preserve">El objetivo es garantizar la satisfacción del cliente y contribuir al crecimiento del negocio, gestionar las relaciones con los clientes de manera proactiva, ofreciendo una experiencia de cliente omnicanal  </w:t>
      </w:r>
      <w:r w:rsidR="008733C9" w:rsidRPr="28F83580">
        <w:rPr>
          <w:rFonts w:ascii="Arial" w:hAnsi="Arial" w:cs="Arial"/>
          <w:sz w:val="22"/>
          <w:szCs w:val="22"/>
        </w:rPr>
        <w:t>a través de los diversos canales de comunicación que el I</w:t>
      </w:r>
      <w:r w:rsidR="008733C9">
        <w:rPr>
          <w:rFonts w:ascii="Arial" w:hAnsi="Arial" w:cs="Arial"/>
          <w:sz w:val="22"/>
          <w:szCs w:val="22"/>
        </w:rPr>
        <w:t>NS</w:t>
      </w:r>
      <w:r w:rsidR="008733C9" w:rsidRPr="28F83580">
        <w:rPr>
          <w:rFonts w:ascii="Arial" w:hAnsi="Arial" w:cs="Arial"/>
          <w:sz w:val="22"/>
          <w:szCs w:val="22"/>
        </w:rPr>
        <w:t xml:space="preserve"> designe (telefónico, correo electrónico, WhatsApp, etc.)</w:t>
      </w:r>
      <w:r w:rsidR="008733C9">
        <w:rPr>
          <w:rFonts w:ascii="Arial" w:hAnsi="Arial" w:cs="Arial"/>
          <w:sz w:val="22"/>
          <w:szCs w:val="22"/>
        </w:rPr>
        <w:t>.</w:t>
      </w:r>
    </w:p>
    <w:p w14:paraId="68162D6F" w14:textId="0183F0BB" w:rsidR="442562C9" w:rsidRPr="00651BC7" w:rsidRDefault="442562C9" w:rsidP="6DE24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85E8B" w14:textId="2880EE9D" w:rsidR="003802B6" w:rsidRPr="00B004E0" w:rsidRDefault="009013E2" w:rsidP="00B004E0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Rango </w:t>
      </w:r>
      <w:r w:rsidR="00B004E0" w:rsidRPr="00A80C37">
        <w:rPr>
          <w:rFonts w:ascii="Arial" w:hAnsi="Arial" w:cs="Arial"/>
          <w:b/>
          <w:bCs/>
          <w:sz w:val="22"/>
          <w:szCs w:val="22"/>
        </w:rPr>
        <w:t>de interacciones:</w:t>
      </w:r>
      <w:r w:rsidR="00B004E0" w:rsidRPr="00A80C37">
        <w:rPr>
          <w:rFonts w:ascii="Arial" w:eastAsia="Calibri" w:hAnsi="Arial" w:cs="Arial"/>
          <w:sz w:val="22"/>
          <w:szCs w:val="22"/>
        </w:rPr>
        <w:t xml:space="preserve"> </w:t>
      </w:r>
    </w:p>
    <w:p w14:paraId="44D83F7A" w14:textId="2BECCC29" w:rsidR="442562C9" w:rsidRDefault="003802B6" w:rsidP="525BB2A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73F59A88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73F59A88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73F59A88">
        <w:rPr>
          <w:rFonts w:ascii="Arial" w:eastAsia="Calibri" w:hAnsi="Arial" w:cs="Arial"/>
          <w:sz w:val="22"/>
          <w:szCs w:val="22"/>
        </w:rPr>
        <w:t xml:space="preserve"> en la hoja “</w:t>
      </w:r>
      <w:r w:rsidRPr="73F59A88">
        <w:rPr>
          <w:rFonts w:ascii="Arial" w:eastAsia="Calibri" w:hAnsi="Arial" w:cs="Arial"/>
          <w:b/>
          <w:bCs/>
          <w:sz w:val="22"/>
          <w:szCs w:val="22"/>
        </w:rPr>
        <w:t>Línea IX”</w:t>
      </w:r>
      <w:r w:rsidRPr="73F59A88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="75B45FDC" w:rsidRPr="73F59A88">
        <w:rPr>
          <w:rFonts w:ascii="Arial" w:eastAsia="Calibri" w:hAnsi="Arial" w:cs="Arial"/>
          <w:sz w:val="22"/>
          <w:szCs w:val="22"/>
        </w:rPr>
        <w:t xml:space="preserve">el </w:t>
      </w:r>
      <w:r w:rsidR="632B6A43" w:rsidRPr="73F59A88">
        <w:rPr>
          <w:rFonts w:ascii="Arial" w:eastAsia="Calibri" w:hAnsi="Arial" w:cs="Arial"/>
          <w:sz w:val="22"/>
          <w:szCs w:val="22"/>
        </w:rPr>
        <w:t xml:space="preserve">rango </w:t>
      </w:r>
      <w:r w:rsidRPr="73F59A88">
        <w:rPr>
          <w:rFonts w:ascii="Arial" w:eastAsia="Calibri" w:hAnsi="Arial" w:cs="Arial"/>
          <w:sz w:val="22"/>
          <w:szCs w:val="22"/>
        </w:rPr>
        <w:t>de interacciones</w:t>
      </w:r>
      <w:r w:rsidR="005E64F6" w:rsidRPr="73F59A88">
        <w:rPr>
          <w:rFonts w:ascii="Arial" w:eastAsia="Calibri" w:hAnsi="Arial" w:cs="Arial"/>
          <w:sz w:val="22"/>
          <w:szCs w:val="22"/>
        </w:rPr>
        <w:t xml:space="preserve"> o porcentaje de cumplimiento mensual requerido</w:t>
      </w:r>
      <w:r w:rsidRPr="73F59A88">
        <w:rPr>
          <w:rFonts w:ascii="Arial" w:eastAsia="Calibri" w:hAnsi="Arial" w:cs="Arial"/>
          <w:sz w:val="22"/>
          <w:szCs w:val="22"/>
        </w:rPr>
        <w:t xml:space="preserve"> por servicio, con </w:t>
      </w:r>
      <w:r w:rsidR="005E64F6" w:rsidRPr="73F59A88">
        <w:rPr>
          <w:rFonts w:ascii="Arial" w:eastAsia="Calibri" w:hAnsi="Arial" w:cs="Arial"/>
          <w:sz w:val="22"/>
          <w:szCs w:val="22"/>
        </w:rPr>
        <w:t xml:space="preserve">el detalle </w:t>
      </w:r>
      <w:r w:rsidR="47CA3471" w:rsidRPr="73F59A88">
        <w:rPr>
          <w:rFonts w:ascii="Arial" w:eastAsia="Calibri" w:hAnsi="Arial" w:cs="Arial"/>
          <w:sz w:val="22"/>
          <w:szCs w:val="22"/>
        </w:rPr>
        <w:t>de AHT</w:t>
      </w:r>
      <w:r w:rsidRPr="73F59A88">
        <w:rPr>
          <w:rFonts w:ascii="Arial" w:eastAsia="Calibri" w:hAnsi="Arial" w:cs="Arial"/>
          <w:sz w:val="22"/>
          <w:szCs w:val="22"/>
        </w:rPr>
        <w:t xml:space="preserve"> promedio </w:t>
      </w:r>
      <w:r w:rsidR="008361F0" w:rsidRPr="73F59A88">
        <w:rPr>
          <w:rFonts w:ascii="Arial" w:eastAsia="Calibri" w:hAnsi="Arial" w:cs="Arial"/>
          <w:sz w:val="22"/>
          <w:szCs w:val="22"/>
        </w:rPr>
        <w:t xml:space="preserve">o </w:t>
      </w:r>
      <w:r w:rsidR="005E64F6" w:rsidRPr="73F59A88">
        <w:rPr>
          <w:rFonts w:ascii="Arial" w:eastAsia="Calibri" w:hAnsi="Arial" w:cs="Arial"/>
          <w:sz w:val="22"/>
          <w:szCs w:val="22"/>
        </w:rPr>
        <w:t xml:space="preserve">meta </w:t>
      </w:r>
      <w:r w:rsidR="008361F0" w:rsidRPr="73F59A88">
        <w:rPr>
          <w:rFonts w:ascii="Arial" w:eastAsia="Calibri" w:hAnsi="Arial" w:cs="Arial"/>
          <w:sz w:val="22"/>
          <w:szCs w:val="22"/>
        </w:rPr>
        <w:t>según corresponda.</w:t>
      </w:r>
    </w:p>
    <w:p w14:paraId="2BEEE6E0" w14:textId="77777777" w:rsidR="00C20D43" w:rsidRDefault="00C20D43" w:rsidP="525BB2A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1983995" w14:textId="3CA8AF16" w:rsidR="580F9AC1" w:rsidRDefault="580F9AC1" w:rsidP="580F9AC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5618E46" w14:textId="4A174369" w:rsidR="60EE450D" w:rsidRDefault="60EE450D" w:rsidP="580F9AC1">
      <w:pPr>
        <w:pStyle w:val="Prrafodelista"/>
        <w:numPr>
          <w:ilvl w:val="0"/>
          <w:numId w:val="15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Servicio de atención al cliente y gestión de servicios auxiliares </w:t>
      </w:r>
      <w:r w:rsidR="0A2287AC"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de la Red de </w:t>
      </w:r>
      <w:r w:rsidR="785D5340" w:rsidRPr="580F9AC1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A2287AC"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ervicios de </w:t>
      </w:r>
      <w:r w:rsidR="77D0AA1E" w:rsidRPr="580F9AC1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="0A2287AC" w:rsidRPr="580F9AC1">
        <w:rPr>
          <w:rFonts w:ascii="Arial" w:hAnsi="Arial" w:cs="Arial"/>
          <w:b/>
          <w:bCs/>
          <w:sz w:val="22"/>
          <w:szCs w:val="22"/>
          <w:u w:val="single"/>
        </w:rPr>
        <w:t>alud</w:t>
      </w:r>
    </w:p>
    <w:p w14:paraId="05A83004" w14:textId="762C6293" w:rsidR="580F9AC1" w:rsidRDefault="580F9AC1" w:rsidP="580F9AC1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D52BF9" w14:textId="5B30B8AD" w:rsidR="60EE450D" w:rsidRDefault="60EE450D" w:rsidP="580F9AC1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580F9AC1">
        <w:rPr>
          <w:rFonts w:ascii="Arial" w:hAnsi="Arial" w:cs="Arial"/>
          <w:b/>
          <w:bCs/>
          <w:sz w:val="22"/>
          <w:szCs w:val="22"/>
        </w:rPr>
        <w:t>Alcance del servicio:</w:t>
      </w:r>
    </w:p>
    <w:p w14:paraId="12BEE3FF" w14:textId="19CAD8C0" w:rsidR="60EE450D" w:rsidRDefault="60EE450D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4434703D">
        <w:rPr>
          <w:rFonts w:ascii="Arial" w:hAnsi="Arial" w:cs="Arial"/>
          <w:sz w:val="22"/>
          <w:szCs w:val="22"/>
        </w:rPr>
        <w:t xml:space="preserve">Brindar un servicio de atención y asesoría al cliente, los 365 días, los 7 días de la semana relacionado a </w:t>
      </w:r>
      <w:r w:rsidR="2847AE68" w:rsidRPr="4434703D">
        <w:rPr>
          <w:rFonts w:ascii="Arial" w:hAnsi="Arial" w:cs="Arial"/>
          <w:sz w:val="22"/>
          <w:szCs w:val="22"/>
        </w:rPr>
        <w:t xml:space="preserve">los servicios que se brinda a nivel de la Red de </w:t>
      </w:r>
      <w:r w:rsidR="1C3948F5" w:rsidRPr="4434703D">
        <w:rPr>
          <w:rFonts w:ascii="Arial" w:hAnsi="Arial" w:cs="Arial"/>
          <w:sz w:val="22"/>
          <w:szCs w:val="22"/>
        </w:rPr>
        <w:t>S</w:t>
      </w:r>
      <w:r w:rsidR="2847AE68" w:rsidRPr="4434703D">
        <w:rPr>
          <w:rFonts w:ascii="Arial" w:hAnsi="Arial" w:cs="Arial"/>
          <w:sz w:val="22"/>
          <w:szCs w:val="22"/>
        </w:rPr>
        <w:t xml:space="preserve">ervicios de </w:t>
      </w:r>
      <w:r w:rsidR="461A9D02" w:rsidRPr="4434703D">
        <w:rPr>
          <w:rFonts w:ascii="Arial" w:hAnsi="Arial" w:cs="Arial"/>
          <w:sz w:val="22"/>
          <w:szCs w:val="22"/>
        </w:rPr>
        <w:t>S</w:t>
      </w:r>
      <w:r w:rsidR="2847AE68" w:rsidRPr="4434703D">
        <w:rPr>
          <w:rFonts w:ascii="Arial" w:hAnsi="Arial" w:cs="Arial"/>
          <w:sz w:val="22"/>
          <w:szCs w:val="22"/>
        </w:rPr>
        <w:t>alud de Grupo INS,</w:t>
      </w:r>
      <w:r w:rsidRPr="4434703D">
        <w:rPr>
          <w:rFonts w:ascii="Arial" w:hAnsi="Arial" w:cs="Arial"/>
          <w:sz w:val="22"/>
          <w:szCs w:val="22"/>
        </w:rPr>
        <w:t xml:space="preserve"> a través de los diversos canales de comunicación que el INS designe (telefónico, correo electrónico, WhatsApp, etc.)</w:t>
      </w:r>
      <w:r w:rsidR="48ACA0A3" w:rsidRPr="4434703D">
        <w:rPr>
          <w:rFonts w:ascii="Arial" w:hAnsi="Arial" w:cs="Arial"/>
          <w:sz w:val="22"/>
          <w:szCs w:val="22"/>
        </w:rPr>
        <w:t xml:space="preserve"> en horario diferenciado según el criterio del INS.</w:t>
      </w:r>
    </w:p>
    <w:p w14:paraId="6FE325C0" w14:textId="74AFFCF7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3EB788" w14:textId="2880EE9D" w:rsidR="60EE450D" w:rsidRDefault="60EE450D" w:rsidP="580F9AC1">
      <w:pPr>
        <w:pStyle w:val="Prrafodelista"/>
        <w:numPr>
          <w:ilvl w:val="0"/>
          <w:numId w:val="27"/>
        </w:numPr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580F9AC1">
        <w:rPr>
          <w:rFonts w:ascii="Arial" w:hAnsi="Arial" w:cs="Arial"/>
          <w:b/>
          <w:bCs/>
          <w:sz w:val="22"/>
          <w:szCs w:val="22"/>
        </w:rPr>
        <w:t>Rango de interacciones:</w:t>
      </w:r>
      <w:r w:rsidRPr="580F9AC1">
        <w:rPr>
          <w:rFonts w:ascii="Arial" w:eastAsia="Calibri" w:hAnsi="Arial" w:cs="Arial"/>
          <w:sz w:val="22"/>
          <w:szCs w:val="22"/>
        </w:rPr>
        <w:t xml:space="preserve"> </w:t>
      </w:r>
    </w:p>
    <w:p w14:paraId="2B3AD2A9" w14:textId="3E676149" w:rsidR="0C5187AC" w:rsidRDefault="0C5187AC" w:rsidP="580F9AC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580F9AC1">
        <w:rPr>
          <w:rFonts w:ascii="Arial" w:eastAsia="Calibri" w:hAnsi="Arial" w:cs="Arial"/>
          <w:sz w:val="22"/>
          <w:szCs w:val="22"/>
        </w:rPr>
        <w:t xml:space="preserve">Se detalla en matriz adjunta denominada </w:t>
      </w:r>
      <w:r w:rsidRPr="580F9AC1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Pr="580F9AC1">
        <w:rPr>
          <w:rFonts w:ascii="Arial" w:eastAsia="Calibri" w:hAnsi="Arial" w:cs="Arial"/>
          <w:sz w:val="22"/>
          <w:szCs w:val="22"/>
        </w:rPr>
        <w:t xml:space="preserve"> en la hoja “</w:t>
      </w:r>
      <w:r w:rsidRPr="580F9AC1">
        <w:rPr>
          <w:rFonts w:ascii="Arial" w:eastAsia="Calibri" w:hAnsi="Arial" w:cs="Arial"/>
          <w:b/>
          <w:bCs/>
          <w:sz w:val="22"/>
          <w:szCs w:val="22"/>
        </w:rPr>
        <w:t xml:space="preserve">Línea </w:t>
      </w:r>
      <w:r w:rsidR="414555FB" w:rsidRPr="580F9AC1">
        <w:rPr>
          <w:rFonts w:ascii="Arial" w:eastAsia="Calibri" w:hAnsi="Arial" w:cs="Arial"/>
          <w:b/>
          <w:bCs/>
          <w:sz w:val="22"/>
          <w:szCs w:val="22"/>
        </w:rPr>
        <w:t>X</w:t>
      </w:r>
      <w:r w:rsidRPr="580F9AC1">
        <w:rPr>
          <w:rFonts w:ascii="Arial" w:eastAsia="Calibri" w:hAnsi="Arial" w:cs="Arial"/>
          <w:b/>
          <w:bCs/>
          <w:sz w:val="22"/>
          <w:szCs w:val="22"/>
        </w:rPr>
        <w:t>”</w:t>
      </w:r>
      <w:r w:rsidRPr="580F9AC1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 </w:t>
      </w:r>
      <w:r w:rsidRPr="580F9AC1">
        <w:rPr>
          <w:rFonts w:ascii="Arial" w:eastAsia="Calibri" w:hAnsi="Arial" w:cs="Arial"/>
          <w:sz w:val="22"/>
          <w:szCs w:val="22"/>
        </w:rPr>
        <w:t>el promedio mensual de interacciones por servicio, con su respectivo AHT promedio.</w:t>
      </w:r>
    </w:p>
    <w:p w14:paraId="565A0E7B" w14:textId="77777777" w:rsidR="00C20D43" w:rsidRDefault="00C20D43" w:rsidP="525BB2A5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929E3DC" w14:textId="2E163329" w:rsidR="580F9AC1" w:rsidRDefault="580F9AC1" w:rsidP="580F9AC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273AF62" w14:textId="2C7CF748" w:rsidR="00C20D43" w:rsidRPr="0072487B" w:rsidRDefault="00C20D43" w:rsidP="580F9AC1">
      <w:pPr>
        <w:pStyle w:val="Prrafodelista"/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b/>
          <w:bCs/>
          <w:u w:val="single"/>
        </w:rPr>
      </w:pPr>
      <w:r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Extensión de uso de plataforma omnicanal </w:t>
      </w:r>
      <w:r w:rsidR="008F309F"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F33AD"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otros servicios </w:t>
      </w:r>
      <w:r w:rsidRPr="580F9AC1">
        <w:rPr>
          <w:rFonts w:ascii="Arial" w:hAnsi="Arial" w:cs="Arial"/>
          <w:b/>
          <w:bCs/>
          <w:sz w:val="22"/>
          <w:szCs w:val="22"/>
          <w:u w:val="single"/>
        </w:rPr>
        <w:t>del I</w:t>
      </w:r>
      <w:r w:rsidR="00295568" w:rsidRPr="580F9AC1">
        <w:rPr>
          <w:rFonts w:ascii="Arial" w:hAnsi="Arial" w:cs="Arial"/>
          <w:b/>
          <w:bCs/>
          <w:sz w:val="22"/>
          <w:szCs w:val="22"/>
          <w:u w:val="single"/>
        </w:rPr>
        <w:t>NS</w:t>
      </w:r>
    </w:p>
    <w:p w14:paraId="369E5B5F" w14:textId="7F7A466C" w:rsidR="00A00782" w:rsidRDefault="00A00782" w:rsidP="00A0078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Se requiere </w:t>
      </w:r>
      <w:r w:rsidRPr="00A00782">
        <w:rPr>
          <w:rFonts w:ascii="Arial" w:eastAsia="Calibri" w:hAnsi="Arial" w:cs="Arial"/>
          <w:sz w:val="22"/>
          <w:szCs w:val="22"/>
        </w:rPr>
        <w:t>que la plataforma</w:t>
      </w:r>
      <w:r w:rsidR="000F6472">
        <w:rPr>
          <w:rFonts w:ascii="Arial" w:eastAsia="Calibri" w:hAnsi="Arial" w:cs="Arial"/>
          <w:sz w:val="22"/>
          <w:szCs w:val="22"/>
        </w:rPr>
        <w:t xml:space="preserve"> omnicanal</w:t>
      </w:r>
      <w:r w:rsidRPr="00A00782">
        <w:rPr>
          <w:rFonts w:ascii="Arial" w:eastAsia="Calibri" w:hAnsi="Arial" w:cs="Arial"/>
          <w:sz w:val="22"/>
          <w:szCs w:val="22"/>
        </w:rPr>
        <w:t xml:space="preserve"> tenga la capacidad de escalarse y extenderse a</w:t>
      </w:r>
      <w:r w:rsidR="00070311">
        <w:rPr>
          <w:rFonts w:ascii="Arial" w:eastAsia="Calibri" w:hAnsi="Arial" w:cs="Arial"/>
          <w:sz w:val="22"/>
          <w:szCs w:val="22"/>
        </w:rPr>
        <w:t xml:space="preserve"> </w:t>
      </w:r>
      <w:r w:rsidR="005120CB">
        <w:rPr>
          <w:rFonts w:ascii="Arial" w:eastAsia="Calibri" w:hAnsi="Arial" w:cs="Arial"/>
          <w:sz w:val="22"/>
          <w:szCs w:val="22"/>
        </w:rPr>
        <w:t xml:space="preserve">funcionarios del INS que </w:t>
      </w:r>
      <w:r w:rsidR="00812A4F">
        <w:rPr>
          <w:rFonts w:ascii="Arial" w:eastAsia="Calibri" w:hAnsi="Arial" w:cs="Arial"/>
          <w:sz w:val="22"/>
          <w:szCs w:val="22"/>
        </w:rPr>
        <w:t>gestionan</w:t>
      </w:r>
      <w:r w:rsidR="00641F14">
        <w:rPr>
          <w:rFonts w:ascii="Arial" w:eastAsia="Calibri" w:hAnsi="Arial" w:cs="Arial"/>
          <w:sz w:val="22"/>
          <w:szCs w:val="22"/>
        </w:rPr>
        <w:t xml:space="preserve"> diferentes </w:t>
      </w:r>
      <w:r w:rsidR="00070311">
        <w:rPr>
          <w:rFonts w:ascii="Arial" w:eastAsia="Calibri" w:hAnsi="Arial" w:cs="Arial"/>
          <w:sz w:val="22"/>
          <w:szCs w:val="22"/>
        </w:rPr>
        <w:t>servicios</w:t>
      </w:r>
      <w:r w:rsidRPr="00A00782">
        <w:rPr>
          <w:rFonts w:ascii="Arial" w:eastAsia="Calibri" w:hAnsi="Arial" w:cs="Arial"/>
          <w:sz w:val="22"/>
          <w:szCs w:val="22"/>
        </w:rPr>
        <w:t>. Específicamente, esto implica:</w:t>
      </w:r>
    </w:p>
    <w:p w14:paraId="4461CFC9" w14:textId="77777777" w:rsidR="00070311" w:rsidRPr="00A00782" w:rsidRDefault="00070311" w:rsidP="00A0078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4241550" w14:textId="3FC0C09E" w:rsidR="00A00782" w:rsidRPr="00A00782" w:rsidRDefault="00A00782" w:rsidP="00A00782">
      <w:pPr>
        <w:numPr>
          <w:ilvl w:val="0"/>
          <w:numId w:val="40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00782">
        <w:rPr>
          <w:rFonts w:ascii="Arial" w:eastAsia="Calibri" w:hAnsi="Arial" w:cs="Arial"/>
          <w:b/>
          <w:bCs/>
          <w:sz w:val="22"/>
          <w:szCs w:val="22"/>
        </w:rPr>
        <w:lastRenderedPageBreak/>
        <w:t>Licenciamiento flexible:</w:t>
      </w:r>
      <w:r w:rsidRPr="00A00782">
        <w:rPr>
          <w:rFonts w:ascii="Arial" w:eastAsia="Calibri" w:hAnsi="Arial" w:cs="Arial"/>
          <w:sz w:val="22"/>
          <w:szCs w:val="22"/>
        </w:rPr>
        <w:t xml:space="preserve"> </w:t>
      </w:r>
      <w:r w:rsidR="008861DE">
        <w:rPr>
          <w:rFonts w:ascii="Arial" w:eastAsia="Calibri" w:hAnsi="Arial" w:cs="Arial"/>
          <w:sz w:val="22"/>
          <w:szCs w:val="22"/>
        </w:rPr>
        <w:t>se debe contar con</w:t>
      </w:r>
      <w:r w:rsidRPr="00A00782">
        <w:rPr>
          <w:rFonts w:ascii="Arial" w:eastAsia="Calibri" w:hAnsi="Arial" w:cs="Arial"/>
          <w:sz w:val="22"/>
          <w:szCs w:val="22"/>
        </w:rPr>
        <w:t xml:space="preserve"> la adquisición de licencias adicionales de manera sencilla y eficiente, para poder expandir su uso a nuevos departamentos y usuarios según sea necesario.</w:t>
      </w:r>
    </w:p>
    <w:p w14:paraId="27529B0B" w14:textId="73ADD489" w:rsidR="00A00782" w:rsidRPr="00A00782" w:rsidRDefault="00A00782" w:rsidP="00A00782">
      <w:pPr>
        <w:numPr>
          <w:ilvl w:val="0"/>
          <w:numId w:val="40"/>
        </w:num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A00782">
        <w:rPr>
          <w:rFonts w:ascii="Arial" w:eastAsia="Calibri" w:hAnsi="Arial" w:cs="Arial"/>
          <w:b/>
          <w:bCs/>
          <w:sz w:val="22"/>
          <w:szCs w:val="22"/>
        </w:rPr>
        <w:t>Capacidad de uso expandido:</w:t>
      </w:r>
      <w:r w:rsidRPr="00A00782">
        <w:rPr>
          <w:rFonts w:ascii="Arial" w:eastAsia="Calibri" w:hAnsi="Arial" w:cs="Arial"/>
          <w:sz w:val="22"/>
          <w:szCs w:val="22"/>
        </w:rPr>
        <w:t xml:space="preserve"> La arquitectura de la plataforma debe soportar la incorporación de nuevas áreas del I</w:t>
      </w:r>
      <w:r w:rsidR="00B651FD">
        <w:rPr>
          <w:rFonts w:ascii="Arial" w:eastAsia="Calibri" w:hAnsi="Arial" w:cs="Arial"/>
          <w:sz w:val="22"/>
          <w:szCs w:val="22"/>
        </w:rPr>
        <w:t>NS</w:t>
      </w:r>
      <w:r w:rsidRPr="00A00782">
        <w:rPr>
          <w:rFonts w:ascii="Arial" w:eastAsia="Calibri" w:hAnsi="Arial" w:cs="Arial"/>
          <w:sz w:val="22"/>
          <w:szCs w:val="22"/>
        </w:rPr>
        <w:t>, sin comprometer el rendimiento o la funcionalidad para los usuarios existentes</w:t>
      </w:r>
      <w:r w:rsidR="00A6698A">
        <w:rPr>
          <w:rFonts w:ascii="Arial" w:eastAsia="Calibri" w:hAnsi="Arial" w:cs="Arial"/>
          <w:sz w:val="22"/>
          <w:szCs w:val="22"/>
        </w:rPr>
        <w:t xml:space="preserve">, tanto a nivel de servicio como de </w:t>
      </w:r>
      <w:r w:rsidR="00E826DB">
        <w:rPr>
          <w:rFonts w:ascii="Arial" w:eastAsia="Calibri" w:hAnsi="Arial" w:cs="Arial"/>
          <w:sz w:val="22"/>
          <w:szCs w:val="22"/>
        </w:rPr>
        <w:t>estadística.</w:t>
      </w:r>
    </w:p>
    <w:p w14:paraId="11CF98FB" w14:textId="05E09A9E" w:rsidR="00513DD6" w:rsidRDefault="00513DD6" w:rsidP="00513DD6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Sistema estadístico, reportería, analítica avanzada y encuestas de servicio</w:t>
      </w:r>
      <w:r>
        <w:rPr>
          <w:rStyle w:val="eop"/>
          <w:rFonts w:ascii="Arial" w:hAnsi="Arial" w:cs="Arial"/>
          <w:sz w:val="22"/>
          <w:szCs w:val="22"/>
        </w:rPr>
        <w:t xml:space="preserve">: </w:t>
      </w:r>
      <w:r w:rsidR="00AD38BA">
        <w:rPr>
          <w:rStyle w:val="eop"/>
          <w:rFonts w:ascii="Arial" w:hAnsi="Arial" w:cs="Arial"/>
          <w:sz w:val="22"/>
          <w:szCs w:val="22"/>
        </w:rPr>
        <w:t xml:space="preserve">se deberá contar con los reportes, herramientas de análisis </w:t>
      </w:r>
      <w:r w:rsidR="00321C32">
        <w:rPr>
          <w:rStyle w:val="eop"/>
          <w:rFonts w:ascii="Arial" w:hAnsi="Arial" w:cs="Arial"/>
          <w:sz w:val="22"/>
          <w:szCs w:val="22"/>
        </w:rPr>
        <w:t>y herramientas visuales</w:t>
      </w:r>
      <w:r w:rsidR="004D57AD">
        <w:rPr>
          <w:rStyle w:val="eop"/>
          <w:rFonts w:ascii="Arial" w:hAnsi="Arial" w:cs="Arial"/>
          <w:sz w:val="22"/>
          <w:szCs w:val="22"/>
        </w:rPr>
        <w:t xml:space="preserve">, que se brindan en los demás </w:t>
      </w:r>
      <w:r w:rsidR="005A3C72">
        <w:rPr>
          <w:rStyle w:val="eop"/>
          <w:rFonts w:ascii="Arial" w:hAnsi="Arial" w:cs="Arial"/>
          <w:sz w:val="22"/>
          <w:szCs w:val="22"/>
        </w:rPr>
        <w:t xml:space="preserve">servicios cotizados. </w:t>
      </w:r>
    </w:p>
    <w:p w14:paraId="47D1980E" w14:textId="77777777" w:rsidR="00A00782" w:rsidRDefault="00A00782" w:rsidP="00382B06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8703DCF" w14:textId="3748E786" w:rsidR="00870A3C" w:rsidRPr="00A00782" w:rsidRDefault="00870A3C" w:rsidP="008D7AD3">
      <w:pPr>
        <w:tabs>
          <w:tab w:val="num" w:pos="720"/>
        </w:tabs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580F9AC1">
        <w:rPr>
          <w:rFonts w:ascii="Arial" w:eastAsia="Calibri" w:hAnsi="Arial" w:cs="Arial"/>
          <w:sz w:val="22"/>
          <w:szCs w:val="22"/>
        </w:rPr>
        <w:t>Incluir</w:t>
      </w:r>
      <w:r w:rsidR="00232EE2" w:rsidRPr="580F9AC1">
        <w:rPr>
          <w:rFonts w:ascii="Arial" w:eastAsia="Calibri" w:hAnsi="Arial" w:cs="Arial"/>
          <w:sz w:val="22"/>
          <w:szCs w:val="22"/>
        </w:rPr>
        <w:t xml:space="preserve"> en matriz adjunta denominada </w:t>
      </w:r>
      <w:r w:rsidR="00232EE2" w:rsidRPr="580F9AC1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="00232EE2" w:rsidRPr="580F9AC1">
        <w:rPr>
          <w:rFonts w:ascii="Arial" w:eastAsia="Calibri" w:hAnsi="Arial" w:cs="Arial"/>
          <w:sz w:val="22"/>
          <w:szCs w:val="22"/>
        </w:rPr>
        <w:t xml:space="preserve"> en la hoja “</w:t>
      </w:r>
      <w:r w:rsidR="00232EE2" w:rsidRPr="580F9AC1">
        <w:rPr>
          <w:rFonts w:ascii="Arial" w:eastAsia="Calibri" w:hAnsi="Arial" w:cs="Arial"/>
          <w:b/>
          <w:bCs/>
          <w:sz w:val="22"/>
          <w:szCs w:val="22"/>
        </w:rPr>
        <w:t xml:space="preserve">Línea </w:t>
      </w:r>
      <w:r w:rsidRPr="580F9AC1">
        <w:rPr>
          <w:rFonts w:ascii="Arial" w:eastAsia="Calibri" w:hAnsi="Arial" w:cs="Arial"/>
          <w:b/>
          <w:bCs/>
          <w:sz w:val="22"/>
          <w:szCs w:val="22"/>
        </w:rPr>
        <w:t>X</w:t>
      </w:r>
      <w:r w:rsidR="7BAF773E" w:rsidRPr="580F9AC1">
        <w:rPr>
          <w:rFonts w:ascii="Arial" w:eastAsia="Calibri" w:hAnsi="Arial" w:cs="Arial"/>
          <w:b/>
          <w:bCs/>
          <w:sz w:val="22"/>
          <w:szCs w:val="22"/>
        </w:rPr>
        <w:t>I</w:t>
      </w:r>
      <w:r w:rsidR="00232EE2" w:rsidRPr="580F9AC1">
        <w:rPr>
          <w:rFonts w:ascii="Arial" w:eastAsia="Calibri" w:hAnsi="Arial" w:cs="Arial"/>
          <w:b/>
          <w:bCs/>
          <w:sz w:val="22"/>
          <w:szCs w:val="22"/>
        </w:rPr>
        <w:t>”</w:t>
      </w:r>
      <w:r w:rsidRPr="580F9AC1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, </w:t>
      </w:r>
      <w:r w:rsidR="00272789" w:rsidRPr="580F9AC1">
        <w:rPr>
          <w:rFonts w:ascii="Arial" w:eastAsia="Calibri" w:hAnsi="Arial" w:cs="Arial"/>
          <w:sz w:val="22"/>
          <w:szCs w:val="22"/>
        </w:rPr>
        <w:t xml:space="preserve">el detalle </w:t>
      </w:r>
      <w:r w:rsidRPr="580F9AC1">
        <w:rPr>
          <w:rFonts w:ascii="Arial" w:eastAsia="Calibri" w:hAnsi="Arial" w:cs="Arial"/>
          <w:sz w:val="22"/>
          <w:szCs w:val="22"/>
        </w:rPr>
        <w:t>sobre el modelo de licenciamiento</w:t>
      </w:r>
      <w:r w:rsidR="00024873" w:rsidRPr="580F9AC1">
        <w:rPr>
          <w:rFonts w:ascii="Arial" w:eastAsia="Calibri" w:hAnsi="Arial" w:cs="Arial"/>
          <w:sz w:val="22"/>
          <w:szCs w:val="22"/>
        </w:rPr>
        <w:t>, capacitaciones</w:t>
      </w:r>
      <w:r w:rsidRPr="580F9AC1">
        <w:rPr>
          <w:rFonts w:ascii="Arial" w:eastAsia="Calibri" w:hAnsi="Arial" w:cs="Arial"/>
          <w:sz w:val="22"/>
          <w:szCs w:val="22"/>
        </w:rPr>
        <w:t xml:space="preserve"> y los costos asociados a la expansión</w:t>
      </w:r>
      <w:r w:rsidR="008D7AD3" w:rsidRPr="580F9AC1">
        <w:rPr>
          <w:rFonts w:ascii="Arial" w:eastAsia="Calibri" w:hAnsi="Arial" w:cs="Arial"/>
          <w:sz w:val="22"/>
          <w:szCs w:val="22"/>
        </w:rPr>
        <w:t>.</w:t>
      </w:r>
    </w:p>
    <w:p w14:paraId="1E935178" w14:textId="54FFF30F" w:rsidR="00232EE2" w:rsidRDefault="00232EE2" w:rsidP="00232EE2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7DE3A9C" w14:textId="0CD249A0" w:rsidR="00A00782" w:rsidRDefault="00A00782" w:rsidP="00382B06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F37B146" w14:textId="6A2D99F9" w:rsidR="00422C8D" w:rsidRPr="00833E4B" w:rsidRDefault="00772CDF" w:rsidP="580F9AC1">
      <w:pPr>
        <w:pStyle w:val="Prrafodelista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</w:rPr>
      </w:pPr>
      <w:r w:rsidRPr="580F9AC1">
        <w:rPr>
          <w:rFonts w:ascii="Arial" w:hAnsi="Arial" w:cs="Arial"/>
          <w:b/>
          <w:bCs/>
          <w:sz w:val="22"/>
          <w:szCs w:val="22"/>
          <w:u w:val="single"/>
        </w:rPr>
        <w:t xml:space="preserve">Servicio de implementación </w:t>
      </w:r>
    </w:p>
    <w:p w14:paraId="35788735" w14:textId="08EE325A" w:rsidR="00D21454" w:rsidRDefault="00D21454" w:rsidP="00D21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 xml:space="preserve">Dada la naturaleza de la solución y su personalización, se estima que el INS requiera realizar cambios, mejoras o desarrollos en los aplicativos. Por esta razón, se solicita incluir </w:t>
      </w:r>
      <w:r w:rsidR="006B6CDD" w:rsidRPr="580F9AC1">
        <w:rPr>
          <w:rFonts w:ascii="Arial" w:hAnsi="Arial" w:cs="Arial"/>
          <w:sz w:val="22"/>
          <w:szCs w:val="22"/>
        </w:rPr>
        <w:t xml:space="preserve">en </w:t>
      </w:r>
      <w:r w:rsidR="00BA79FF" w:rsidRPr="580F9AC1">
        <w:rPr>
          <w:rFonts w:ascii="Arial" w:hAnsi="Arial" w:cs="Arial"/>
          <w:sz w:val="22"/>
          <w:szCs w:val="22"/>
        </w:rPr>
        <w:t xml:space="preserve">archivo </w:t>
      </w:r>
      <w:r w:rsidR="00BA79FF" w:rsidRPr="580F9AC1">
        <w:rPr>
          <w:rFonts w:ascii="Arial" w:eastAsia="Calibri" w:hAnsi="Arial" w:cs="Arial"/>
          <w:sz w:val="22"/>
          <w:szCs w:val="22"/>
        </w:rPr>
        <w:t xml:space="preserve">denominado </w:t>
      </w:r>
      <w:r w:rsidR="00BA79FF" w:rsidRPr="580F9AC1">
        <w:rPr>
          <w:rFonts w:ascii="Arial" w:eastAsia="Calibri" w:hAnsi="Arial" w:cs="Arial"/>
          <w:b/>
          <w:bCs/>
          <w:sz w:val="22"/>
          <w:szCs w:val="22"/>
        </w:rPr>
        <w:t>“Matriz de escenarios”,</w:t>
      </w:r>
      <w:r w:rsidR="00BA79FF" w:rsidRPr="580F9AC1">
        <w:rPr>
          <w:rFonts w:ascii="Arial" w:eastAsia="Calibri" w:hAnsi="Arial" w:cs="Arial"/>
          <w:sz w:val="22"/>
          <w:szCs w:val="22"/>
        </w:rPr>
        <w:t xml:space="preserve"> </w:t>
      </w:r>
      <w:r w:rsidR="006B6CDD" w:rsidRPr="580F9AC1">
        <w:rPr>
          <w:rFonts w:ascii="Arial" w:hAnsi="Arial" w:cs="Arial"/>
          <w:sz w:val="22"/>
          <w:szCs w:val="22"/>
        </w:rPr>
        <w:t xml:space="preserve">en la </w:t>
      </w:r>
      <w:r w:rsidR="006B6CDD" w:rsidRPr="580F9AC1">
        <w:rPr>
          <w:rFonts w:ascii="Arial" w:hAnsi="Arial" w:cs="Arial"/>
          <w:b/>
          <w:bCs/>
          <w:sz w:val="22"/>
          <w:szCs w:val="22"/>
        </w:rPr>
        <w:t>línea X</w:t>
      </w:r>
      <w:r w:rsidR="007A761E" w:rsidRPr="580F9AC1">
        <w:rPr>
          <w:rFonts w:ascii="Arial" w:hAnsi="Arial" w:cs="Arial"/>
          <w:b/>
          <w:bCs/>
          <w:sz w:val="22"/>
          <w:szCs w:val="22"/>
        </w:rPr>
        <w:t>I</w:t>
      </w:r>
      <w:r w:rsidR="71E4E511" w:rsidRPr="580F9AC1">
        <w:rPr>
          <w:rFonts w:ascii="Arial" w:hAnsi="Arial" w:cs="Arial"/>
          <w:b/>
          <w:bCs/>
          <w:sz w:val="22"/>
          <w:szCs w:val="22"/>
        </w:rPr>
        <w:t>I</w:t>
      </w:r>
      <w:r w:rsidR="00E72B99" w:rsidRPr="580F9AC1">
        <w:rPr>
          <w:rFonts w:ascii="Arial" w:hAnsi="Arial" w:cs="Arial"/>
          <w:b/>
          <w:bCs/>
          <w:sz w:val="22"/>
          <w:szCs w:val="22"/>
        </w:rPr>
        <w:t>,</w:t>
      </w:r>
      <w:r w:rsidR="006B6CDD" w:rsidRPr="580F9AC1">
        <w:rPr>
          <w:rFonts w:ascii="Arial" w:hAnsi="Arial" w:cs="Arial"/>
          <w:sz w:val="22"/>
          <w:szCs w:val="22"/>
        </w:rPr>
        <w:t xml:space="preserve"> </w:t>
      </w:r>
      <w:r w:rsidR="00833E4B" w:rsidRPr="580F9AC1">
        <w:rPr>
          <w:rFonts w:ascii="Arial" w:hAnsi="Arial" w:cs="Arial"/>
          <w:sz w:val="22"/>
          <w:szCs w:val="22"/>
        </w:rPr>
        <w:t>el costo</w:t>
      </w:r>
      <w:r w:rsidR="005B2544" w:rsidRPr="580F9AC1">
        <w:rPr>
          <w:rFonts w:ascii="Arial" w:hAnsi="Arial" w:cs="Arial"/>
          <w:sz w:val="22"/>
          <w:szCs w:val="22"/>
        </w:rPr>
        <w:t xml:space="preserve"> </w:t>
      </w:r>
      <w:r w:rsidRPr="580F9AC1">
        <w:rPr>
          <w:rFonts w:ascii="Arial" w:hAnsi="Arial" w:cs="Arial"/>
          <w:sz w:val="22"/>
          <w:szCs w:val="22"/>
        </w:rPr>
        <w:t xml:space="preserve">de las horas mensuales </w:t>
      </w:r>
      <w:r w:rsidR="005A7EF0" w:rsidRPr="580F9AC1">
        <w:rPr>
          <w:rFonts w:ascii="Arial" w:hAnsi="Arial" w:cs="Arial"/>
          <w:sz w:val="22"/>
          <w:szCs w:val="22"/>
        </w:rPr>
        <w:t>de desar</w:t>
      </w:r>
      <w:r w:rsidR="00F251C0" w:rsidRPr="580F9AC1">
        <w:rPr>
          <w:rFonts w:ascii="Arial" w:hAnsi="Arial" w:cs="Arial"/>
          <w:sz w:val="22"/>
          <w:szCs w:val="22"/>
        </w:rPr>
        <w:t xml:space="preserve">rollo </w:t>
      </w:r>
      <w:r w:rsidR="005A7EF0" w:rsidRPr="580F9AC1">
        <w:rPr>
          <w:rFonts w:ascii="Arial" w:hAnsi="Arial" w:cs="Arial"/>
          <w:sz w:val="22"/>
          <w:szCs w:val="22"/>
        </w:rPr>
        <w:t xml:space="preserve">de nuevas funcionalidades y la implementación </w:t>
      </w:r>
      <w:r w:rsidR="00E072F3" w:rsidRPr="580F9AC1">
        <w:rPr>
          <w:rFonts w:ascii="Arial" w:hAnsi="Arial" w:cs="Arial"/>
          <w:sz w:val="22"/>
          <w:szCs w:val="22"/>
        </w:rPr>
        <w:t xml:space="preserve">entre plataformas </w:t>
      </w:r>
      <w:r w:rsidR="001973C8" w:rsidRPr="580F9AC1">
        <w:rPr>
          <w:rFonts w:ascii="Arial" w:hAnsi="Arial" w:cs="Arial"/>
          <w:sz w:val="22"/>
          <w:szCs w:val="22"/>
        </w:rPr>
        <w:t xml:space="preserve">internas y externas </w:t>
      </w:r>
      <w:r w:rsidR="00B746C2" w:rsidRPr="580F9AC1">
        <w:rPr>
          <w:rFonts w:ascii="Arial" w:hAnsi="Arial" w:cs="Arial"/>
          <w:sz w:val="22"/>
          <w:szCs w:val="22"/>
        </w:rPr>
        <w:t>del INS.</w:t>
      </w:r>
    </w:p>
    <w:p w14:paraId="303676D3" w14:textId="77777777" w:rsidR="00E72B99" w:rsidRPr="00D21454" w:rsidRDefault="00E72B99" w:rsidP="00D21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E7DD49" w14:textId="77777777" w:rsidR="00D21454" w:rsidRDefault="00D21454" w:rsidP="00D21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1454">
        <w:rPr>
          <w:rFonts w:ascii="Arial" w:hAnsi="Arial" w:cs="Arial"/>
          <w:sz w:val="22"/>
          <w:szCs w:val="22"/>
        </w:rPr>
        <w:t>Se estima un total anual de 150 horas, las cuales podrán ser consumidas según demanda, sin una cantidad mínima o máxima por mes.</w:t>
      </w:r>
    </w:p>
    <w:p w14:paraId="220A8922" w14:textId="77777777" w:rsidR="005A7EF0" w:rsidRPr="00D21454" w:rsidRDefault="005A7EF0" w:rsidP="00D21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211BFA" w14:textId="448F6FCB" w:rsidR="00D21454" w:rsidRPr="00D21454" w:rsidRDefault="00D21454" w:rsidP="00D21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21454">
        <w:rPr>
          <w:rFonts w:ascii="Arial" w:hAnsi="Arial" w:cs="Arial"/>
          <w:sz w:val="22"/>
          <w:szCs w:val="22"/>
        </w:rPr>
        <w:t xml:space="preserve">Las horas indicadas podrán utilizarse en cualquier otra labor que demande el </w:t>
      </w:r>
      <w:r w:rsidR="005A7EF0">
        <w:rPr>
          <w:rFonts w:ascii="Arial" w:hAnsi="Arial" w:cs="Arial"/>
          <w:sz w:val="22"/>
          <w:szCs w:val="22"/>
        </w:rPr>
        <w:t>servicio contratado</w:t>
      </w:r>
      <w:r w:rsidRPr="00D21454">
        <w:rPr>
          <w:rFonts w:ascii="Arial" w:hAnsi="Arial" w:cs="Arial"/>
          <w:sz w:val="22"/>
          <w:szCs w:val="22"/>
        </w:rPr>
        <w:t>, con excepción del soporte técnico en sitio.</w:t>
      </w:r>
    </w:p>
    <w:p w14:paraId="601EBF0C" w14:textId="77777777" w:rsidR="00561642" w:rsidRDefault="00561642" w:rsidP="6DE24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284222" w14:textId="05D29057" w:rsidR="580F9AC1" w:rsidRDefault="580F9AC1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3BDCA1" w14:textId="77777777" w:rsidR="00BA79FF" w:rsidRDefault="00BA79FF" w:rsidP="6DE245D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3C1D47" w14:textId="3CB8C7A2" w:rsidR="33EDA221" w:rsidRDefault="33EDA221" w:rsidP="254D6FBB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</w:rPr>
      </w:pPr>
      <w:r w:rsidRPr="254D6FBB">
        <w:rPr>
          <w:rFonts w:ascii="Arial" w:hAnsi="Arial" w:cs="Arial"/>
          <w:b/>
          <w:bCs/>
          <w:sz w:val="22"/>
          <w:szCs w:val="22"/>
        </w:rPr>
        <w:t>Perfil requerido de personal:</w:t>
      </w:r>
    </w:p>
    <w:p w14:paraId="48490330" w14:textId="1FF9014D" w:rsidR="0951920B" w:rsidRDefault="0951920B" w:rsidP="254D6FBB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t>Detallar la estructura organizacional y los perfiles del personal que su empresa destinaría para la prestación de los servicios mencionados anteriormente, según el alcance de cada lí</w:t>
      </w:r>
      <w:r w:rsidR="2D716574" w:rsidRPr="254D6FBB">
        <w:rPr>
          <w:rFonts w:ascii="Arial" w:eastAsia="Arial" w:hAnsi="Arial" w:cs="Arial"/>
          <w:sz w:val="22"/>
          <w:szCs w:val="22"/>
        </w:rPr>
        <w:t>nea</w:t>
      </w:r>
      <w:r w:rsidRPr="254D6FBB">
        <w:rPr>
          <w:rFonts w:ascii="Arial" w:eastAsia="Arial" w:hAnsi="Arial" w:cs="Arial"/>
          <w:sz w:val="22"/>
          <w:szCs w:val="22"/>
        </w:rPr>
        <w:t>.</w:t>
      </w:r>
    </w:p>
    <w:p w14:paraId="20C962CA" w14:textId="241CEC93" w:rsidR="0951920B" w:rsidRDefault="0951920B" w:rsidP="254D6FBB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t xml:space="preserve">Por lo anterior, </w:t>
      </w:r>
      <w:r w:rsidR="5B56E645" w:rsidRPr="254D6FBB">
        <w:rPr>
          <w:rFonts w:ascii="Arial" w:eastAsia="Arial" w:hAnsi="Arial" w:cs="Arial"/>
          <w:sz w:val="22"/>
          <w:szCs w:val="22"/>
        </w:rPr>
        <w:t>compartir</w:t>
      </w:r>
      <w:r w:rsidRPr="254D6FBB">
        <w:rPr>
          <w:rFonts w:ascii="Arial" w:eastAsia="Arial" w:hAnsi="Arial" w:cs="Arial"/>
          <w:sz w:val="22"/>
          <w:szCs w:val="22"/>
        </w:rPr>
        <w:t xml:space="preserve"> la siguiente documentación:</w:t>
      </w:r>
    </w:p>
    <w:p w14:paraId="3981D81B" w14:textId="4CDDD465" w:rsidR="0951920B" w:rsidRDefault="0951920B" w:rsidP="254D6FB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254D6FBB">
        <w:rPr>
          <w:rFonts w:ascii="Arial" w:eastAsia="Arial" w:hAnsi="Arial" w:cs="Arial"/>
          <w:b/>
          <w:bCs/>
          <w:sz w:val="22"/>
          <w:szCs w:val="22"/>
        </w:rPr>
        <w:t>Estructura organizacional:</w:t>
      </w:r>
    </w:p>
    <w:p w14:paraId="0DD8B926" w14:textId="50E2A0B9" w:rsidR="0951920B" w:rsidRDefault="0951920B" w:rsidP="254D6FBB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C6AAC6">
        <w:rPr>
          <w:rFonts w:ascii="Arial" w:eastAsia="Arial" w:hAnsi="Arial" w:cs="Arial"/>
          <w:sz w:val="22"/>
          <w:szCs w:val="22"/>
        </w:rPr>
        <w:t xml:space="preserve">Organigrama detallado del equipo que se dedicaría a </w:t>
      </w:r>
      <w:r w:rsidR="7EBEDEB2" w:rsidRPr="00C6AAC6">
        <w:rPr>
          <w:rFonts w:ascii="Arial" w:eastAsia="Arial" w:hAnsi="Arial" w:cs="Arial"/>
          <w:sz w:val="22"/>
          <w:szCs w:val="22"/>
        </w:rPr>
        <w:t>este servicio</w:t>
      </w:r>
      <w:r w:rsidRPr="00C6AAC6">
        <w:rPr>
          <w:rFonts w:ascii="Arial" w:eastAsia="Arial" w:hAnsi="Arial" w:cs="Arial"/>
          <w:sz w:val="22"/>
          <w:szCs w:val="22"/>
        </w:rPr>
        <w:t>, incluyendo roles, responsabilidades y líneas de reporte.</w:t>
      </w:r>
    </w:p>
    <w:p w14:paraId="58732B45" w14:textId="6F0D210A" w:rsidR="0951920B" w:rsidRDefault="0951920B" w:rsidP="254D6FBB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t>Descripción de la experiencia y trayectoria del personal clave (gerentes, supervisores, etc.).</w:t>
      </w:r>
    </w:p>
    <w:p w14:paraId="7A908841" w14:textId="77777777" w:rsidR="002E59C4" w:rsidRDefault="002E59C4" w:rsidP="002E59C4">
      <w:pPr>
        <w:pStyle w:val="Prrafodelista"/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5E8730B3" w14:textId="14430148" w:rsidR="0951920B" w:rsidRDefault="0951920B" w:rsidP="254D6FB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254D6FBB">
        <w:rPr>
          <w:rFonts w:ascii="Arial" w:eastAsia="Arial" w:hAnsi="Arial" w:cs="Arial"/>
          <w:b/>
          <w:bCs/>
          <w:sz w:val="22"/>
          <w:szCs w:val="22"/>
        </w:rPr>
        <w:t>Perfiles de personal:</w:t>
      </w:r>
    </w:p>
    <w:p w14:paraId="7805E1D5" w14:textId="5439A992" w:rsidR="0951920B" w:rsidRDefault="0951920B" w:rsidP="254D6FBB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lastRenderedPageBreak/>
        <w:t xml:space="preserve">Descripción detallada de los perfiles de los </w:t>
      </w:r>
      <w:r w:rsidR="51E4DB33" w:rsidRPr="254D6FBB">
        <w:rPr>
          <w:rFonts w:ascii="Arial" w:eastAsia="Arial" w:hAnsi="Arial" w:cs="Arial"/>
          <w:sz w:val="22"/>
          <w:szCs w:val="22"/>
        </w:rPr>
        <w:t>asesores</w:t>
      </w:r>
      <w:r w:rsidRPr="254D6FBB">
        <w:rPr>
          <w:rFonts w:ascii="Arial" w:eastAsia="Arial" w:hAnsi="Arial" w:cs="Arial"/>
          <w:sz w:val="22"/>
          <w:szCs w:val="22"/>
        </w:rPr>
        <w:t>, incluyendo habilidades, experiencia y formación requerida.</w:t>
      </w:r>
    </w:p>
    <w:p w14:paraId="623C8622" w14:textId="5A5A65F3" w:rsidR="0951920B" w:rsidRDefault="0951920B" w:rsidP="254D6FBB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t>Información sobre los procesos de selección, capacitación y evaluación del personal.</w:t>
      </w:r>
    </w:p>
    <w:p w14:paraId="37E2D33F" w14:textId="77777777" w:rsidR="006246F8" w:rsidRDefault="006246F8" w:rsidP="006246F8">
      <w:pPr>
        <w:pStyle w:val="Prrafodelista"/>
        <w:spacing w:line="276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2258D2AC" w14:textId="344934B5" w:rsidR="0951920B" w:rsidRDefault="0951920B" w:rsidP="254D6FBB">
      <w:pPr>
        <w:pStyle w:val="Prrafodelista"/>
        <w:numPr>
          <w:ilvl w:val="0"/>
          <w:numId w:val="7"/>
        </w:numPr>
        <w:spacing w:before="240" w:after="24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254D6FBB">
        <w:rPr>
          <w:rFonts w:ascii="Arial" w:eastAsia="Arial" w:hAnsi="Arial" w:cs="Arial"/>
          <w:b/>
          <w:bCs/>
          <w:sz w:val="22"/>
          <w:szCs w:val="22"/>
        </w:rPr>
        <w:t>Capacidad operativa:</w:t>
      </w:r>
    </w:p>
    <w:p w14:paraId="30C1E08A" w14:textId="2090C64B" w:rsidR="0951920B" w:rsidRDefault="0951920B" w:rsidP="254D6FBB">
      <w:pPr>
        <w:pStyle w:val="Prrafodelista"/>
        <w:numPr>
          <w:ilvl w:val="1"/>
          <w:numId w:val="7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254D6FBB">
        <w:rPr>
          <w:rFonts w:ascii="Arial" w:eastAsia="Arial" w:hAnsi="Arial" w:cs="Arial"/>
          <w:sz w:val="22"/>
          <w:szCs w:val="22"/>
        </w:rPr>
        <w:t xml:space="preserve">Información sobre la capacidad </w:t>
      </w:r>
      <w:r w:rsidR="531FA5AD" w:rsidRPr="254D6FBB">
        <w:rPr>
          <w:rFonts w:ascii="Arial" w:eastAsia="Arial" w:hAnsi="Arial" w:cs="Arial"/>
          <w:sz w:val="22"/>
          <w:szCs w:val="22"/>
        </w:rPr>
        <w:t>operativa requerida para atender las líneas descritas anteriormente, y de acuerdo con los rangos de interacciones definidos en la matriz de escenarios.</w:t>
      </w:r>
    </w:p>
    <w:p w14:paraId="6FD7BF40" w14:textId="77777777" w:rsidR="009606C6" w:rsidRDefault="009606C6" w:rsidP="525BB2A5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443444A" w14:textId="2511473A" w:rsidR="00E40EEB" w:rsidRPr="00651BC7" w:rsidRDefault="676A18C8" w:rsidP="00E40EEB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580F9AC1">
        <w:rPr>
          <w:rFonts w:ascii="Arial" w:hAnsi="Arial" w:cs="Arial"/>
          <w:b/>
          <w:bCs/>
          <w:sz w:val="22"/>
          <w:szCs w:val="22"/>
        </w:rPr>
        <w:t>Modelos para cotizar</w:t>
      </w:r>
      <w:r w:rsidR="00E40EEB" w:rsidRPr="580F9AC1">
        <w:rPr>
          <w:rFonts w:ascii="Arial" w:hAnsi="Arial" w:cs="Arial"/>
          <w:b/>
          <w:bCs/>
          <w:sz w:val="22"/>
          <w:szCs w:val="22"/>
        </w:rPr>
        <w:t>:</w:t>
      </w:r>
    </w:p>
    <w:p w14:paraId="58E724C4" w14:textId="18F6A62B" w:rsidR="17E4D4C5" w:rsidRDefault="17E4D4C5" w:rsidP="580F9A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De acuerdo con cada servicio de las líneas de cotización, solicitamos que se especifiquen los costos asociados al modelo operativo de su empresa, según el detalle a continuación:</w:t>
      </w:r>
    </w:p>
    <w:p w14:paraId="7DEF6557" w14:textId="77777777" w:rsidR="00E40EEB" w:rsidRPr="00651BC7" w:rsidRDefault="00E40EEB" w:rsidP="00E40EE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8F5126" w14:textId="6CCFC407" w:rsidR="00E40EEB" w:rsidRPr="00BC23D6" w:rsidRDefault="00E40EEB" w:rsidP="00A34850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3D6">
        <w:rPr>
          <w:rFonts w:ascii="Arial" w:hAnsi="Arial" w:cs="Arial"/>
          <w:b/>
          <w:bCs/>
          <w:sz w:val="22"/>
          <w:szCs w:val="22"/>
        </w:rPr>
        <w:t xml:space="preserve">Modelo #1: Por interacción </w:t>
      </w:r>
    </w:p>
    <w:p w14:paraId="0E2AA8D9" w14:textId="371001BB" w:rsidR="00E40EEB" w:rsidRDefault="00E40EEB" w:rsidP="00E40EEB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5257C280">
        <w:rPr>
          <w:rFonts w:ascii="Arial" w:hAnsi="Arial" w:cs="Arial"/>
          <w:sz w:val="22"/>
          <w:szCs w:val="22"/>
        </w:rPr>
        <w:t>Costo mensual por la atención de la interacción o total de interacciones</w:t>
      </w:r>
      <w:r w:rsidR="008D78D4">
        <w:rPr>
          <w:rFonts w:ascii="Arial" w:hAnsi="Arial" w:cs="Arial"/>
          <w:sz w:val="22"/>
          <w:szCs w:val="22"/>
        </w:rPr>
        <w:t xml:space="preserve">, </w:t>
      </w:r>
      <w:r w:rsidR="00076F32">
        <w:rPr>
          <w:rFonts w:ascii="Arial" w:hAnsi="Arial" w:cs="Arial"/>
          <w:sz w:val="22"/>
          <w:szCs w:val="22"/>
        </w:rPr>
        <w:t>por</w:t>
      </w:r>
      <w:r w:rsidR="008D78D4">
        <w:rPr>
          <w:rFonts w:ascii="Arial" w:hAnsi="Arial" w:cs="Arial"/>
          <w:sz w:val="22"/>
          <w:szCs w:val="22"/>
        </w:rPr>
        <w:t xml:space="preserve"> servicio </w:t>
      </w:r>
      <w:r w:rsidR="00076F32">
        <w:rPr>
          <w:rFonts w:ascii="Arial" w:hAnsi="Arial" w:cs="Arial"/>
          <w:sz w:val="22"/>
          <w:szCs w:val="22"/>
        </w:rPr>
        <w:t>y línea.</w:t>
      </w:r>
    </w:p>
    <w:p w14:paraId="793A4536" w14:textId="77777777" w:rsidR="00BC23D6" w:rsidRPr="00651BC7" w:rsidRDefault="00BC23D6" w:rsidP="00E40EEB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24EED8CC" w14:textId="56BC3F57" w:rsidR="00E40EEB" w:rsidRPr="00BC23D6" w:rsidRDefault="00E40EEB" w:rsidP="00E237D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3D6">
        <w:rPr>
          <w:rFonts w:ascii="Arial" w:hAnsi="Arial" w:cs="Arial"/>
          <w:b/>
          <w:bCs/>
          <w:sz w:val="22"/>
          <w:szCs w:val="22"/>
        </w:rPr>
        <w:t xml:space="preserve">Modelo #2: Por recurso </w:t>
      </w:r>
    </w:p>
    <w:p w14:paraId="12915074" w14:textId="66F8CF55" w:rsidR="365B3E5C" w:rsidRDefault="00E40EEB" w:rsidP="365B3E5C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Costo mensual por recurso (personal) requerido, para la atención de cada</w:t>
      </w:r>
      <w:r w:rsidR="00593537" w:rsidRPr="580F9AC1">
        <w:rPr>
          <w:rFonts w:ascii="Arial" w:hAnsi="Arial" w:cs="Arial"/>
          <w:sz w:val="22"/>
          <w:szCs w:val="22"/>
        </w:rPr>
        <w:t xml:space="preserve"> servicio </w:t>
      </w:r>
      <w:r w:rsidR="00521C7B" w:rsidRPr="580F9AC1">
        <w:rPr>
          <w:rFonts w:ascii="Arial" w:hAnsi="Arial" w:cs="Arial"/>
          <w:sz w:val="22"/>
          <w:szCs w:val="22"/>
        </w:rPr>
        <w:t>y línea.</w:t>
      </w:r>
      <w:r w:rsidR="003D3761" w:rsidRPr="580F9AC1">
        <w:rPr>
          <w:rFonts w:ascii="Arial" w:hAnsi="Arial" w:cs="Arial"/>
          <w:sz w:val="22"/>
          <w:szCs w:val="22"/>
        </w:rPr>
        <w:t xml:space="preserve"> Se deberá detallar el perfil asociado al costo.</w:t>
      </w:r>
    </w:p>
    <w:p w14:paraId="6A9AC68C" w14:textId="28F0B92B" w:rsidR="580F9AC1" w:rsidRDefault="580F9AC1" w:rsidP="580F9AC1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7C21A579" w14:textId="77777777" w:rsidR="00BC23D6" w:rsidRDefault="00BC23D6" w:rsidP="365B3E5C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61154C32" w14:textId="67A69A95" w:rsidR="365B3E5C" w:rsidRPr="00BC23D6" w:rsidRDefault="22F66473" w:rsidP="004478D5">
      <w:pPr>
        <w:pStyle w:val="Prrafodelista"/>
        <w:numPr>
          <w:ilvl w:val="0"/>
          <w:numId w:val="17"/>
        </w:numPr>
        <w:spacing w:after="160" w:line="276" w:lineRule="auto"/>
        <w:jc w:val="both"/>
        <w:rPr>
          <w:rFonts w:ascii="Noto Sans" w:eastAsia="Noto Sans" w:hAnsi="Noto Sans" w:cs="Noto Sans"/>
          <w:color w:val="4D4D4D"/>
          <w:sz w:val="22"/>
          <w:szCs w:val="22"/>
        </w:rPr>
      </w:pPr>
      <w:r w:rsidRPr="00BC23D6">
        <w:rPr>
          <w:rFonts w:ascii="Arial" w:hAnsi="Arial" w:cs="Arial"/>
          <w:b/>
          <w:bCs/>
          <w:sz w:val="22"/>
          <w:szCs w:val="22"/>
        </w:rPr>
        <w:t>Modelo #3: Por</w:t>
      </w:r>
      <w:r w:rsidR="7E71979E" w:rsidRPr="00BC23D6">
        <w:rPr>
          <w:rFonts w:ascii="Arial" w:hAnsi="Arial" w:cs="Arial"/>
          <w:b/>
          <w:bCs/>
          <w:sz w:val="22"/>
          <w:szCs w:val="22"/>
        </w:rPr>
        <w:t xml:space="preserve"> el</w:t>
      </w:r>
      <w:r w:rsidRPr="00BC23D6">
        <w:rPr>
          <w:rFonts w:ascii="Arial" w:hAnsi="Arial" w:cs="Arial"/>
          <w:b/>
          <w:bCs/>
          <w:sz w:val="22"/>
          <w:szCs w:val="22"/>
        </w:rPr>
        <w:t xml:space="preserve"> tiempo promedio de gestión de una interacción</w:t>
      </w:r>
    </w:p>
    <w:p w14:paraId="66C75A6C" w14:textId="376B60E1" w:rsidR="4EC4BF07" w:rsidRPr="00057CD8" w:rsidRDefault="4EC4BF07" w:rsidP="365B3E5C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057CD8">
        <w:rPr>
          <w:rFonts w:ascii="Arial" w:hAnsi="Arial" w:cs="Arial"/>
          <w:sz w:val="22"/>
          <w:szCs w:val="22"/>
        </w:rPr>
        <w:t>Costo unitario por minuto, del tiempo promedio de gestión de</w:t>
      </w:r>
      <w:r w:rsidR="0B8FB406" w:rsidRPr="00057CD8">
        <w:rPr>
          <w:rFonts w:ascii="Arial" w:hAnsi="Arial" w:cs="Arial"/>
          <w:sz w:val="22"/>
          <w:szCs w:val="22"/>
        </w:rPr>
        <w:t xml:space="preserve"> atención </w:t>
      </w:r>
      <w:r w:rsidR="00201CEF">
        <w:rPr>
          <w:rFonts w:ascii="Arial" w:hAnsi="Arial" w:cs="Arial"/>
          <w:sz w:val="22"/>
          <w:szCs w:val="22"/>
        </w:rPr>
        <w:t xml:space="preserve">por servicio y línea. </w:t>
      </w:r>
    </w:p>
    <w:p w14:paraId="66B96B64" w14:textId="77777777" w:rsidR="00E40EEB" w:rsidRDefault="00E40EEB" w:rsidP="00E40EEB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</w:p>
    <w:p w14:paraId="7259C067" w14:textId="0E45203D" w:rsidR="00E40EEB" w:rsidRDefault="00E40EEB" w:rsidP="00E40EEB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3071">
        <w:rPr>
          <w:rFonts w:ascii="Arial" w:hAnsi="Arial" w:cs="Arial"/>
          <w:b/>
          <w:bCs/>
          <w:sz w:val="22"/>
          <w:szCs w:val="22"/>
        </w:rPr>
        <w:t>Modelo #</w:t>
      </w:r>
      <w:r w:rsidR="2BFCA7DD" w:rsidRPr="365B3E5C">
        <w:rPr>
          <w:rFonts w:ascii="Arial" w:hAnsi="Arial" w:cs="Arial"/>
          <w:b/>
          <w:bCs/>
          <w:sz w:val="22"/>
          <w:szCs w:val="22"/>
        </w:rPr>
        <w:t>4</w:t>
      </w:r>
      <w:r w:rsidRPr="00833071">
        <w:rPr>
          <w:rFonts w:ascii="Arial" w:hAnsi="Arial" w:cs="Arial"/>
          <w:b/>
          <w:bCs/>
          <w:sz w:val="22"/>
          <w:szCs w:val="22"/>
        </w:rPr>
        <w:t xml:space="preserve">: </w:t>
      </w:r>
      <w:r w:rsidR="00745D49">
        <w:rPr>
          <w:rFonts w:ascii="Arial" w:hAnsi="Arial" w:cs="Arial"/>
          <w:b/>
          <w:bCs/>
          <w:sz w:val="22"/>
          <w:szCs w:val="22"/>
        </w:rPr>
        <w:t>Mixto</w:t>
      </w:r>
    </w:p>
    <w:p w14:paraId="783730E4" w14:textId="56E98C46" w:rsidR="00E40EEB" w:rsidRPr="00651BC7" w:rsidRDefault="00E40EEB" w:rsidP="00E40EEB">
      <w:pPr>
        <w:pStyle w:val="Prrafodelista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651BC7">
        <w:rPr>
          <w:rFonts w:ascii="Arial" w:hAnsi="Arial" w:cs="Arial"/>
          <w:sz w:val="22"/>
          <w:szCs w:val="22"/>
        </w:rPr>
        <w:t>Costo mensual</w:t>
      </w:r>
      <w:r w:rsidR="63B90165" w:rsidRPr="365B3E5C">
        <w:rPr>
          <w:rFonts w:ascii="Arial" w:hAnsi="Arial" w:cs="Arial"/>
          <w:sz w:val="22"/>
          <w:szCs w:val="22"/>
        </w:rPr>
        <w:t>,</w:t>
      </w:r>
      <w:r w:rsidRPr="00651B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 la atención de los servicios</w:t>
      </w:r>
      <w:r w:rsidRPr="00651BC7">
        <w:rPr>
          <w:rFonts w:ascii="Arial" w:hAnsi="Arial" w:cs="Arial"/>
          <w:sz w:val="22"/>
          <w:szCs w:val="22"/>
        </w:rPr>
        <w:t xml:space="preserve"> entrantes </w:t>
      </w:r>
      <w:r w:rsidR="665AD67A" w:rsidRPr="365B3E5C">
        <w:rPr>
          <w:rFonts w:ascii="Arial" w:hAnsi="Arial" w:cs="Arial"/>
          <w:sz w:val="22"/>
          <w:szCs w:val="22"/>
        </w:rPr>
        <w:t>y salientes</w:t>
      </w:r>
      <w:r w:rsidR="001A42CB">
        <w:rPr>
          <w:rFonts w:ascii="Arial" w:hAnsi="Arial" w:cs="Arial"/>
          <w:sz w:val="22"/>
          <w:szCs w:val="22"/>
        </w:rPr>
        <w:t xml:space="preserve">, por servicio y línea. </w:t>
      </w:r>
      <w:r w:rsidRPr="365B3E5C">
        <w:rPr>
          <w:rFonts w:ascii="Arial" w:hAnsi="Arial" w:cs="Arial"/>
          <w:sz w:val="22"/>
          <w:szCs w:val="22"/>
        </w:rPr>
        <w:t xml:space="preserve"> </w:t>
      </w:r>
      <w:r w:rsidR="27832BFE" w:rsidRPr="365B3E5C">
        <w:rPr>
          <w:rFonts w:ascii="Arial" w:hAnsi="Arial" w:cs="Arial"/>
          <w:sz w:val="22"/>
          <w:szCs w:val="22"/>
        </w:rPr>
        <w:t xml:space="preserve">(por interacción, </w:t>
      </w:r>
      <w:r w:rsidR="00514CDB">
        <w:rPr>
          <w:rFonts w:ascii="Arial" w:hAnsi="Arial" w:cs="Arial"/>
          <w:sz w:val="22"/>
          <w:szCs w:val="22"/>
        </w:rPr>
        <w:t xml:space="preserve">recurso </w:t>
      </w:r>
      <w:r w:rsidR="27832BFE" w:rsidRPr="365B3E5C">
        <w:rPr>
          <w:rFonts w:ascii="Arial" w:hAnsi="Arial" w:cs="Arial"/>
          <w:sz w:val="22"/>
          <w:szCs w:val="22"/>
        </w:rPr>
        <w:t xml:space="preserve">o </w:t>
      </w:r>
      <w:r w:rsidR="00514CDB">
        <w:rPr>
          <w:rFonts w:ascii="Arial" w:hAnsi="Arial" w:cs="Arial"/>
          <w:sz w:val="22"/>
          <w:szCs w:val="22"/>
        </w:rPr>
        <w:t>tiempo promedio de gestión</w:t>
      </w:r>
      <w:r w:rsidR="27832BFE" w:rsidRPr="365B3E5C">
        <w:rPr>
          <w:rFonts w:ascii="Arial" w:hAnsi="Arial" w:cs="Arial"/>
          <w:sz w:val="22"/>
          <w:szCs w:val="22"/>
        </w:rPr>
        <w:t>)</w:t>
      </w:r>
    </w:p>
    <w:p w14:paraId="1DDCC212" w14:textId="0D481FC0" w:rsidR="00A47BA6" w:rsidRDefault="35DC637E" w:rsidP="580F9AC1">
      <w:pPr>
        <w:spacing w:after="160" w:line="276" w:lineRule="auto"/>
        <w:jc w:val="both"/>
        <w:rPr>
          <w:rFonts w:eastAsiaTheme="minorEastAsia"/>
          <w:sz w:val="18"/>
          <w:szCs w:val="18"/>
        </w:rPr>
      </w:pPr>
      <w:r w:rsidRPr="580F9AC1">
        <w:rPr>
          <w:rFonts w:eastAsiaTheme="minorEastAsia"/>
          <w:sz w:val="18"/>
          <w:szCs w:val="18"/>
        </w:rPr>
        <w:t>**</w:t>
      </w:r>
      <w:r w:rsidR="4BDAAE86" w:rsidRPr="580F9AC1">
        <w:rPr>
          <w:rFonts w:eastAsiaTheme="minorEastAsia"/>
          <w:sz w:val="18"/>
          <w:szCs w:val="18"/>
        </w:rPr>
        <w:t>Nota: Si su empresa utiliza uno o más de los modelos descritos anteriormente, favor cotizarlos.</w:t>
      </w:r>
    </w:p>
    <w:p w14:paraId="6C90FEC4" w14:textId="421A61C2" w:rsidR="00A47BA6" w:rsidRPr="00C56655" w:rsidRDefault="003400DC" w:rsidP="254D6FBB">
      <w:pPr>
        <w:pStyle w:val="Prrafodelista"/>
        <w:numPr>
          <w:ilvl w:val="0"/>
          <w:numId w:val="14"/>
        </w:numPr>
        <w:spacing w:after="16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Plataforma tecnológica</w:t>
      </w:r>
      <w:r w:rsidR="008F6B11">
        <w:rPr>
          <w:rFonts w:ascii="Arial" w:hAnsi="Arial" w:cs="Arial"/>
          <w:b/>
          <w:bCs/>
          <w:sz w:val="22"/>
          <w:szCs w:val="22"/>
        </w:rPr>
        <w:t xml:space="preserve"> e instalaciones</w:t>
      </w:r>
      <w:r w:rsidR="00A47BA6" w:rsidRPr="254D6FBB">
        <w:rPr>
          <w:rFonts w:ascii="Arial" w:hAnsi="Arial" w:cs="Arial"/>
          <w:b/>
          <w:bCs/>
          <w:sz w:val="22"/>
          <w:szCs w:val="22"/>
        </w:rPr>
        <w:t>:</w:t>
      </w:r>
    </w:p>
    <w:p w14:paraId="73BBE602" w14:textId="77777777" w:rsidR="00C56655" w:rsidRPr="00386B97" w:rsidRDefault="00C56655" w:rsidP="00C56655">
      <w:pPr>
        <w:pStyle w:val="Prrafodelista"/>
        <w:spacing w:after="160" w:line="276" w:lineRule="auto"/>
        <w:jc w:val="both"/>
        <w:rPr>
          <w:rFonts w:ascii="Arial" w:hAnsi="Arial" w:cs="Arial"/>
          <w:b/>
          <w:bCs/>
        </w:rPr>
      </w:pPr>
    </w:p>
    <w:p w14:paraId="583A03E1" w14:textId="3D68B650" w:rsidR="009529B4" w:rsidRDefault="002777E3" w:rsidP="00386B97">
      <w:pPr>
        <w:jc w:val="both"/>
        <w:rPr>
          <w:rFonts w:ascii="Arial" w:hAnsi="Arial" w:cs="Arial"/>
          <w:sz w:val="22"/>
          <w:szCs w:val="22"/>
        </w:rPr>
      </w:pPr>
      <w:r w:rsidRPr="00386B97">
        <w:rPr>
          <w:rFonts w:ascii="Arial" w:hAnsi="Arial" w:cs="Arial"/>
          <w:sz w:val="22"/>
          <w:szCs w:val="22"/>
        </w:rPr>
        <w:t xml:space="preserve">Para cada línea </w:t>
      </w:r>
      <w:r w:rsidR="0061638D" w:rsidRPr="00386B97">
        <w:rPr>
          <w:rFonts w:ascii="Arial" w:hAnsi="Arial" w:cs="Arial"/>
          <w:sz w:val="22"/>
          <w:szCs w:val="22"/>
        </w:rPr>
        <w:t xml:space="preserve">y modelo a cotizar, </w:t>
      </w:r>
      <w:r w:rsidRPr="00386B97">
        <w:rPr>
          <w:rFonts w:ascii="Arial" w:hAnsi="Arial" w:cs="Arial"/>
          <w:sz w:val="22"/>
          <w:szCs w:val="22"/>
        </w:rPr>
        <w:t>se deberá detallar el costo</w:t>
      </w:r>
      <w:r w:rsidR="008F6B11">
        <w:rPr>
          <w:rFonts w:ascii="Arial" w:hAnsi="Arial" w:cs="Arial"/>
          <w:sz w:val="22"/>
          <w:szCs w:val="22"/>
        </w:rPr>
        <w:t xml:space="preserve"> considerando</w:t>
      </w:r>
      <w:r w:rsidR="00386B97">
        <w:rPr>
          <w:rFonts w:ascii="Arial" w:hAnsi="Arial" w:cs="Arial"/>
          <w:sz w:val="22"/>
          <w:szCs w:val="22"/>
        </w:rPr>
        <w:t>:</w:t>
      </w:r>
    </w:p>
    <w:p w14:paraId="3D177343" w14:textId="77777777" w:rsidR="009529B4" w:rsidRDefault="009529B4" w:rsidP="00386B97">
      <w:pPr>
        <w:jc w:val="both"/>
        <w:rPr>
          <w:rFonts w:ascii="Arial" w:hAnsi="Arial" w:cs="Arial"/>
          <w:sz w:val="22"/>
          <w:szCs w:val="22"/>
        </w:rPr>
      </w:pPr>
    </w:p>
    <w:p w14:paraId="2DE2A023" w14:textId="23CEB014" w:rsidR="00531B74" w:rsidRDefault="009529B4" w:rsidP="002147E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529B4">
        <w:rPr>
          <w:rFonts w:ascii="Arial" w:hAnsi="Arial" w:cs="Arial"/>
          <w:b/>
          <w:bCs/>
          <w:sz w:val="22"/>
          <w:szCs w:val="22"/>
          <w:u w:val="single"/>
        </w:rPr>
        <w:t>Plataforma tecnológica</w:t>
      </w:r>
    </w:p>
    <w:p w14:paraId="4E9FE9B9" w14:textId="77777777" w:rsidR="002147EB" w:rsidRDefault="002147EB" w:rsidP="002147E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CABB4C" w14:textId="5FFBDD02" w:rsidR="00916C07" w:rsidRPr="006246F8" w:rsidRDefault="00A47BA6" w:rsidP="006C4DA7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25C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Con </w:t>
      </w:r>
      <w:r w:rsidR="003400DC" w:rsidRPr="00125CC0">
        <w:rPr>
          <w:rFonts w:ascii="Arial" w:hAnsi="Arial" w:cs="Arial"/>
          <w:b/>
          <w:bCs/>
          <w:sz w:val="22"/>
          <w:szCs w:val="22"/>
        </w:rPr>
        <w:t>plataforma tecnológica</w:t>
      </w:r>
      <w:r w:rsidRPr="00125CC0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6246F8">
        <w:rPr>
          <w:rFonts w:ascii="Arial" w:hAnsi="Arial" w:cs="Arial"/>
          <w:color w:val="000000" w:themeColor="text1"/>
          <w:sz w:val="22"/>
          <w:szCs w:val="22"/>
        </w:rPr>
        <w:t xml:space="preserve"> El proveedor brindará el equipo</w:t>
      </w:r>
      <w:r w:rsidR="009750BD" w:rsidRPr="006246F8">
        <w:rPr>
          <w:rFonts w:ascii="Arial" w:hAnsi="Arial" w:cs="Arial"/>
          <w:color w:val="000000" w:themeColor="text1"/>
          <w:sz w:val="22"/>
          <w:szCs w:val="22"/>
        </w:rPr>
        <w:t xml:space="preserve"> y tecnología</w:t>
      </w:r>
      <w:r w:rsidRPr="006246F8">
        <w:rPr>
          <w:rFonts w:ascii="Arial" w:hAnsi="Arial" w:cs="Arial"/>
          <w:color w:val="000000" w:themeColor="text1"/>
          <w:sz w:val="22"/>
          <w:szCs w:val="22"/>
        </w:rPr>
        <w:t xml:space="preserve"> necesario para la ejecución de</w:t>
      </w:r>
      <w:r w:rsidR="009750BD" w:rsidRPr="006246F8">
        <w:rPr>
          <w:rFonts w:ascii="Arial" w:hAnsi="Arial" w:cs="Arial"/>
          <w:color w:val="000000" w:themeColor="text1"/>
          <w:sz w:val="22"/>
          <w:szCs w:val="22"/>
        </w:rPr>
        <w:t xml:space="preserve"> los</w:t>
      </w:r>
      <w:r w:rsidRPr="006246F8">
        <w:rPr>
          <w:rFonts w:ascii="Arial" w:hAnsi="Arial" w:cs="Arial"/>
          <w:color w:val="000000" w:themeColor="text1"/>
          <w:sz w:val="22"/>
          <w:szCs w:val="22"/>
        </w:rPr>
        <w:t xml:space="preserve"> servicio</w:t>
      </w:r>
      <w:r w:rsidR="009750BD" w:rsidRPr="006246F8">
        <w:rPr>
          <w:rFonts w:ascii="Arial" w:hAnsi="Arial" w:cs="Arial"/>
          <w:color w:val="000000" w:themeColor="text1"/>
          <w:sz w:val="22"/>
          <w:szCs w:val="22"/>
        </w:rPr>
        <w:t>s</w:t>
      </w:r>
      <w:r w:rsidRPr="006246F8">
        <w:rPr>
          <w:rFonts w:ascii="Arial" w:hAnsi="Arial" w:cs="Arial"/>
          <w:color w:val="000000" w:themeColor="text1"/>
          <w:sz w:val="22"/>
          <w:szCs w:val="22"/>
        </w:rPr>
        <w:t xml:space="preserve"> a contratar. </w:t>
      </w:r>
      <w:r w:rsidR="00916C07" w:rsidRPr="006246F8">
        <w:rPr>
          <w:rFonts w:ascii="Arial" w:hAnsi="Arial" w:cs="Arial"/>
          <w:color w:val="000000" w:themeColor="text1"/>
          <w:sz w:val="22"/>
          <w:szCs w:val="22"/>
        </w:rPr>
        <w:t>Se detalla</w:t>
      </w:r>
      <w:r w:rsidR="00391BF5" w:rsidRPr="006246F8">
        <w:rPr>
          <w:rFonts w:ascii="Arial" w:hAnsi="Arial" w:cs="Arial"/>
          <w:color w:val="000000" w:themeColor="text1"/>
          <w:sz w:val="22"/>
          <w:szCs w:val="22"/>
        </w:rPr>
        <w:t xml:space="preserve"> las funcion</w:t>
      </w:r>
      <w:r w:rsidR="00C030B2" w:rsidRPr="006246F8">
        <w:rPr>
          <w:rFonts w:ascii="Arial" w:hAnsi="Arial" w:cs="Arial"/>
          <w:color w:val="000000" w:themeColor="text1"/>
          <w:sz w:val="22"/>
          <w:szCs w:val="22"/>
        </w:rPr>
        <w:t>alidades</w:t>
      </w:r>
      <w:r w:rsidR="00F27ABB" w:rsidRPr="006246F8">
        <w:rPr>
          <w:rFonts w:ascii="Arial" w:hAnsi="Arial" w:cs="Arial"/>
          <w:color w:val="000000" w:themeColor="text1"/>
          <w:sz w:val="22"/>
          <w:szCs w:val="22"/>
        </w:rPr>
        <w:t xml:space="preserve">, seguridad de la información </w:t>
      </w:r>
      <w:r w:rsidR="008B32E7" w:rsidRPr="006246F8">
        <w:rPr>
          <w:rFonts w:ascii="Arial" w:hAnsi="Arial" w:cs="Arial"/>
          <w:color w:val="000000" w:themeColor="text1"/>
          <w:sz w:val="22"/>
          <w:szCs w:val="22"/>
        </w:rPr>
        <w:t>e inter</w:t>
      </w:r>
      <w:r w:rsidR="00E847EA" w:rsidRPr="006246F8">
        <w:rPr>
          <w:rFonts w:ascii="Arial" w:hAnsi="Arial" w:cs="Arial"/>
          <w:color w:val="000000" w:themeColor="text1"/>
          <w:sz w:val="22"/>
          <w:szCs w:val="22"/>
        </w:rPr>
        <w:t xml:space="preserve">operabilidad </w:t>
      </w:r>
      <w:r w:rsidR="00E05964" w:rsidRPr="006246F8">
        <w:rPr>
          <w:rFonts w:ascii="Arial" w:hAnsi="Arial" w:cs="Arial"/>
          <w:color w:val="000000" w:themeColor="text1"/>
          <w:sz w:val="22"/>
          <w:szCs w:val="22"/>
        </w:rPr>
        <w:t>requerida, en</w:t>
      </w:r>
      <w:r w:rsidR="00916C07" w:rsidRPr="006246F8">
        <w:rPr>
          <w:rFonts w:ascii="Arial" w:hAnsi="Arial" w:cs="Arial"/>
          <w:color w:val="000000" w:themeColor="text1"/>
          <w:sz w:val="22"/>
          <w:szCs w:val="22"/>
        </w:rPr>
        <w:t xml:space="preserve"> matriz adjunta denominada </w:t>
      </w:r>
      <w:r w:rsidR="00916C07" w:rsidRPr="00D64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“Matriz de </w:t>
      </w:r>
      <w:r w:rsidR="00E05964" w:rsidRPr="00D6491C">
        <w:rPr>
          <w:rFonts w:ascii="Arial" w:hAnsi="Arial" w:cs="Arial"/>
          <w:b/>
          <w:bCs/>
          <w:color w:val="000000" w:themeColor="text1"/>
          <w:sz w:val="22"/>
          <w:szCs w:val="22"/>
        </w:rPr>
        <w:t>tecnología</w:t>
      </w:r>
      <w:r w:rsidR="00916C07" w:rsidRPr="00D6491C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6246F8" w:rsidRPr="00D6491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A2FCFA0" w14:textId="6144E8F3" w:rsidR="00A47BA6" w:rsidRPr="00B2235D" w:rsidRDefault="00A47BA6" w:rsidP="00B2235D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580F9AC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Sin </w:t>
      </w:r>
      <w:r w:rsidR="003400DC" w:rsidRPr="580F9AC1">
        <w:rPr>
          <w:rFonts w:ascii="Arial" w:hAnsi="Arial" w:cs="Arial"/>
          <w:b/>
          <w:bCs/>
          <w:sz w:val="22"/>
          <w:szCs w:val="22"/>
        </w:rPr>
        <w:t>plataforma tecnológica</w:t>
      </w:r>
      <w:r w:rsidRPr="580F9AC1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580F9AC1">
        <w:rPr>
          <w:rFonts w:ascii="Arial" w:hAnsi="Arial" w:cs="Arial"/>
          <w:color w:val="000000" w:themeColor="text1"/>
          <w:sz w:val="22"/>
          <w:szCs w:val="22"/>
        </w:rPr>
        <w:t xml:space="preserve"> El Instituto brindará el equipo</w:t>
      </w:r>
      <w:r w:rsidR="686A33B2" w:rsidRPr="580F9AC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60342" w:rsidRPr="580F9AC1">
        <w:rPr>
          <w:rFonts w:ascii="Arial" w:hAnsi="Arial" w:cs="Arial"/>
          <w:color w:val="000000" w:themeColor="text1"/>
          <w:sz w:val="22"/>
          <w:szCs w:val="22"/>
        </w:rPr>
        <w:t>tecnología</w:t>
      </w:r>
      <w:r w:rsidR="148E268E" w:rsidRPr="580F9AC1">
        <w:rPr>
          <w:rFonts w:ascii="Arial" w:hAnsi="Arial" w:cs="Arial"/>
          <w:color w:val="000000" w:themeColor="text1"/>
          <w:sz w:val="22"/>
          <w:szCs w:val="22"/>
        </w:rPr>
        <w:t xml:space="preserve"> y software necesario </w:t>
      </w:r>
      <w:r w:rsidRPr="580F9AC1">
        <w:rPr>
          <w:rFonts w:ascii="Arial" w:hAnsi="Arial" w:cs="Arial"/>
          <w:color w:val="000000" w:themeColor="text1"/>
          <w:sz w:val="22"/>
          <w:szCs w:val="22"/>
        </w:rPr>
        <w:t xml:space="preserve">para la ejecución del servicio a contratar. </w:t>
      </w:r>
    </w:p>
    <w:p w14:paraId="540325A6" w14:textId="77777777" w:rsidR="00A47BA6" w:rsidRDefault="00A47BA6" w:rsidP="00CB658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9E896C" w14:textId="1029C544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55D21C" w14:textId="340F918A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D4E3DE" w14:textId="47BC739B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F335EE" w14:textId="588E5A73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D5D310" w14:textId="3CE4BA62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277CA6" w14:textId="5B3113D3" w:rsidR="580F9AC1" w:rsidRDefault="580F9AC1" w:rsidP="580F9AC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9D939B" w14:textId="6BE372DF" w:rsidR="00ED5465" w:rsidRDefault="00ED5465" w:rsidP="00ED5465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152FB">
        <w:rPr>
          <w:rFonts w:ascii="Arial" w:hAnsi="Arial" w:cs="Arial"/>
          <w:b/>
          <w:bCs/>
          <w:sz w:val="22"/>
          <w:szCs w:val="22"/>
          <w:u w:val="single"/>
        </w:rPr>
        <w:t xml:space="preserve">Instalaciones </w:t>
      </w:r>
    </w:p>
    <w:p w14:paraId="2036B5C6" w14:textId="77777777" w:rsidR="002147EB" w:rsidRDefault="002147EB" w:rsidP="002147E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B87D04" w14:textId="1C7D9846" w:rsidR="009529B4" w:rsidRPr="00CE3A15" w:rsidRDefault="00AA5911" w:rsidP="00CE3A15">
      <w:pPr>
        <w:pStyle w:val="Prrafodelista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E3A15">
        <w:rPr>
          <w:rFonts w:ascii="Arial" w:hAnsi="Arial" w:cs="Arial"/>
          <w:b/>
          <w:bCs/>
          <w:sz w:val="22"/>
          <w:szCs w:val="22"/>
        </w:rPr>
        <w:t xml:space="preserve">Servicio desde instalaciones del </w:t>
      </w:r>
      <w:r w:rsidR="001F390E">
        <w:rPr>
          <w:rFonts w:ascii="Arial" w:hAnsi="Arial" w:cs="Arial"/>
          <w:b/>
          <w:bCs/>
          <w:sz w:val="22"/>
          <w:szCs w:val="22"/>
        </w:rPr>
        <w:t>proveedor</w:t>
      </w:r>
      <w:r w:rsidR="00327D46">
        <w:rPr>
          <w:rFonts w:ascii="Arial" w:hAnsi="Arial" w:cs="Arial"/>
          <w:b/>
          <w:bCs/>
          <w:sz w:val="22"/>
          <w:szCs w:val="22"/>
        </w:rPr>
        <w:t>:</w:t>
      </w:r>
      <w:r w:rsidR="00525DDF">
        <w:rPr>
          <w:rFonts w:ascii="Arial" w:hAnsi="Arial" w:cs="Arial"/>
          <w:b/>
          <w:bCs/>
          <w:sz w:val="22"/>
          <w:szCs w:val="22"/>
        </w:rPr>
        <w:t xml:space="preserve"> </w:t>
      </w:r>
      <w:r w:rsidR="00525DDF" w:rsidRPr="00525DDF">
        <w:rPr>
          <w:rFonts w:ascii="Arial" w:hAnsi="Arial" w:cs="Arial"/>
          <w:sz w:val="22"/>
          <w:szCs w:val="22"/>
        </w:rPr>
        <w:t>el proveedor brindar</w:t>
      </w:r>
      <w:r w:rsidR="00B51604">
        <w:rPr>
          <w:rFonts w:ascii="Arial" w:hAnsi="Arial" w:cs="Arial"/>
          <w:sz w:val="22"/>
          <w:szCs w:val="22"/>
        </w:rPr>
        <w:t>á</w:t>
      </w:r>
      <w:r w:rsidR="00525DDF" w:rsidRPr="00525DDF">
        <w:rPr>
          <w:rFonts w:ascii="Arial" w:hAnsi="Arial" w:cs="Arial"/>
          <w:sz w:val="22"/>
          <w:szCs w:val="22"/>
        </w:rPr>
        <w:t xml:space="preserve"> la atención a los servicios detallados en este </w:t>
      </w:r>
      <w:r w:rsidR="00525DDF" w:rsidRPr="001F390E">
        <w:rPr>
          <w:rFonts w:ascii="Arial" w:hAnsi="Arial" w:cs="Arial"/>
          <w:sz w:val="22"/>
          <w:szCs w:val="22"/>
        </w:rPr>
        <w:t>documento en sus instalaciones</w:t>
      </w:r>
      <w:r w:rsidR="00B51604" w:rsidRPr="001F390E">
        <w:rPr>
          <w:rFonts w:ascii="Arial" w:hAnsi="Arial" w:cs="Arial"/>
          <w:sz w:val="22"/>
          <w:szCs w:val="22"/>
        </w:rPr>
        <w:t>, garantizando el cumplimiento de los acuerdos de nivel de servicio requeridos por el INS.</w:t>
      </w:r>
    </w:p>
    <w:p w14:paraId="73658472" w14:textId="779C19AD" w:rsidR="00885EF4" w:rsidRPr="00E137A9" w:rsidRDefault="00885EF4" w:rsidP="00E137A9">
      <w:pPr>
        <w:pStyle w:val="Prrafodelista"/>
        <w:numPr>
          <w:ilvl w:val="0"/>
          <w:numId w:val="16"/>
        </w:num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137A9">
        <w:rPr>
          <w:rFonts w:ascii="Arial" w:hAnsi="Arial" w:cs="Arial"/>
          <w:b/>
          <w:bCs/>
          <w:sz w:val="22"/>
          <w:szCs w:val="22"/>
        </w:rPr>
        <w:t xml:space="preserve">Servicio desde instalaciones del </w:t>
      </w:r>
      <w:r w:rsidR="001F390E">
        <w:rPr>
          <w:rFonts w:ascii="Arial" w:hAnsi="Arial" w:cs="Arial"/>
          <w:b/>
          <w:bCs/>
          <w:sz w:val="22"/>
          <w:szCs w:val="22"/>
        </w:rPr>
        <w:t>INS</w:t>
      </w:r>
      <w:r w:rsidRPr="00E137A9">
        <w:rPr>
          <w:rFonts w:ascii="Arial" w:hAnsi="Arial" w:cs="Arial"/>
          <w:b/>
          <w:bCs/>
          <w:sz w:val="22"/>
          <w:szCs w:val="22"/>
        </w:rPr>
        <w:t xml:space="preserve">: </w:t>
      </w:r>
      <w:r w:rsidR="001F390E" w:rsidRPr="00525DDF">
        <w:rPr>
          <w:rFonts w:ascii="Arial" w:hAnsi="Arial" w:cs="Arial"/>
          <w:sz w:val="22"/>
          <w:szCs w:val="22"/>
        </w:rPr>
        <w:t>el proveedor brindar</w:t>
      </w:r>
      <w:r w:rsidR="001F390E">
        <w:rPr>
          <w:rFonts w:ascii="Arial" w:hAnsi="Arial" w:cs="Arial"/>
          <w:sz w:val="22"/>
          <w:szCs w:val="22"/>
        </w:rPr>
        <w:t>á</w:t>
      </w:r>
      <w:r w:rsidR="001F390E" w:rsidRPr="00525DDF">
        <w:rPr>
          <w:rFonts w:ascii="Arial" w:hAnsi="Arial" w:cs="Arial"/>
          <w:sz w:val="22"/>
          <w:szCs w:val="22"/>
        </w:rPr>
        <w:t xml:space="preserve"> la atención a los servicios detallados en este </w:t>
      </w:r>
      <w:r w:rsidR="001F390E" w:rsidRPr="001F390E">
        <w:rPr>
          <w:rFonts w:ascii="Arial" w:hAnsi="Arial" w:cs="Arial"/>
          <w:sz w:val="22"/>
          <w:szCs w:val="22"/>
        </w:rPr>
        <w:t>documento</w:t>
      </w:r>
      <w:r w:rsidR="00BE42C2">
        <w:rPr>
          <w:rFonts w:ascii="Arial" w:hAnsi="Arial" w:cs="Arial"/>
          <w:sz w:val="22"/>
          <w:szCs w:val="22"/>
        </w:rPr>
        <w:t xml:space="preserve">, con su personal ubicado </w:t>
      </w:r>
      <w:r w:rsidR="001F390E" w:rsidRPr="001F390E">
        <w:rPr>
          <w:rFonts w:ascii="Arial" w:hAnsi="Arial" w:cs="Arial"/>
          <w:sz w:val="22"/>
          <w:szCs w:val="22"/>
        </w:rPr>
        <w:t xml:space="preserve">en </w:t>
      </w:r>
      <w:r w:rsidR="00A566A1">
        <w:rPr>
          <w:rFonts w:ascii="Arial" w:hAnsi="Arial" w:cs="Arial"/>
          <w:sz w:val="22"/>
          <w:szCs w:val="22"/>
        </w:rPr>
        <w:t xml:space="preserve">las </w:t>
      </w:r>
      <w:r w:rsidR="003E7AE1">
        <w:rPr>
          <w:rFonts w:ascii="Arial" w:hAnsi="Arial" w:cs="Arial"/>
          <w:sz w:val="22"/>
          <w:szCs w:val="22"/>
        </w:rPr>
        <w:t xml:space="preserve">oficinas centrales </w:t>
      </w:r>
      <w:r w:rsidR="00A566A1">
        <w:rPr>
          <w:rFonts w:ascii="Arial" w:hAnsi="Arial" w:cs="Arial"/>
          <w:sz w:val="22"/>
          <w:szCs w:val="22"/>
        </w:rPr>
        <w:t>del INS</w:t>
      </w:r>
      <w:r w:rsidR="00BE42C2">
        <w:rPr>
          <w:rFonts w:ascii="Arial" w:hAnsi="Arial" w:cs="Arial"/>
          <w:sz w:val="22"/>
          <w:szCs w:val="22"/>
        </w:rPr>
        <w:t>.</w:t>
      </w:r>
      <w:r w:rsidR="00F97382">
        <w:rPr>
          <w:rFonts w:ascii="Arial" w:hAnsi="Arial" w:cs="Arial"/>
          <w:sz w:val="22"/>
          <w:szCs w:val="22"/>
        </w:rPr>
        <w:t xml:space="preserve"> </w:t>
      </w:r>
      <w:r w:rsidR="006E1537">
        <w:rPr>
          <w:rFonts w:ascii="Arial" w:hAnsi="Arial" w:cs="Arial"/>
          <w:sz w:val="22"/>
          <w:szCs w:val="22"/>
        </w:rPr>
        <w:t>Bajo</w:t>
      </w:r>
      <w:r w:rsidR="008C2730">
        <w:rPr>
          <w:rFonts w:ascii="Arial" w:hAnsi="Arial" w:cs="Arial"/>
          <w:sz w:val="22"/>
          <w:szCs w:val="22"/>
        </w:rPr>
        <w:t xml:space="preserve"> la normativa </w:t>
      </w:r>
      <w:r w:rsidR="00E177B8">
        <w:rPr>
          <w:rFonts w:ascii="Arial" w:hAnsi="Arial" w:cs="Arial"/>
          <w:sz w:val="22"/>
          <w:szCs w:val="22"/>
        </w:rPr>
        <w:t>de seguridad</w:t>
      </w:r>
      <w:r w:rsidR="002215BD">
        <w:rPr>
          <w:rFonts w:ascii="Arial" w:hAnsi="Arial" w:cs="Arial"/>
          <w:sz w:val="22"/>
          <w:szCs w:val="22"/>
        </w:rPr>
        <w:t xml:space="preserve"> y </w:t>
      </w:r>
      <w:r w:rsidR="00B838DE">
        <w:rPr>
          <w:rFonts w:ascii="Arial" w:hAnsi="Arial" w:cs="Arial"/>
          <w:sz w:val="22"/>
          <w:szCs w:val="22"/>
        </w:rPr>
        <w:t xml:space="preserve">lineamientos </w:t>
      </w:r>
      <w:r w:rsidR="00D07E9A">
        <w:rPr>
          <w:rFonts w:ascii="Arial" w:hAnsi="Arial" w:cs="Arial"/>
          <w:sz w:val="22"/>
          <w:szCs w:val="22"/>
        </w:rPr>
        <w:t>que defina el INS previo acuerdo.</w:t>
      </w:r>
    </w:p>
    <w:p w14:paraId="5CA4B191" w14:textId="77777777" w:rsidR="00C419C3" w:rsidRDefault="00C419C3" w:rsidP="6DE245D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86E9E0" w14:textId="77777777" w:rsidR="00C419C3" w:rsidRDefault="00C419C3" w:rsidP="6DE245D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9B10C4" w14:textId="2CC503F8" w:rsidR="00C2054B" w:rsidRDefault="00C2054B" w:rsidP="00C2054B">
      <w:pPr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Para cualquier consulta relacionada</w:t>
      </w:r>
      <w:r w:rsidR="00E15ED9" w:rsidRPr="580F9AC1">
        <w:rPr>
          <w:rFonts w:ascii="Arial" w:hAnsi="Arial" w:cs="Arial"/>
          <w:sz w:val="22"/>
          <w:szCs w:val="22"/>
        </w:rPr>
        <w:t>,</w:t>
      </w:r>
      <w:r w:rsidRPr="580F9AC1">
        <w:rPr>
          <w:rFonts w:ascii="Arial" w:hAnsi="Arial" w:cs="Arial"/>
          <w:sz w:val="22"/>
          <w:szCs w:val="22"/>
        </w:rPr>
        <w:t xml:space="preserve"> por favor contactar a</w:t>
      </w:r>
      <w:r w:rsidR="33F6A40D" w:rsidRPr="580F9AC1">
        <w:rPr>
          <w:rFonts w:ascii="Arial" w:hAnsi="Arial" w:cs="Arial"/>
          <w:sz w:val="22"/>
          <w:szCs w:val="22"/>
        </w:rPr>
        <w:t xml:space="preserve"> </w:t>
      </w:r>
      <w:r w:rsidRPr="580F9AC1">
        <w:rPr>
          <w:rFonts w:ascii="Arial" w:hAnsi="Arial" w:cs="Arial"/>
          <w:sz w:val="22"/>
          <w:szCs w:val="22"/>
        </w:rPr>
        <w:t xml:space="preserve">Andrey Agüero al correo: </w:t>
      </w:r>
      <w:hyperlink r:id="rId12">
        <w:r w:rsidRPr="580F9AC1">
          <w:rPr>
            <w:rStyle w:val="Hipervnculo"/>
            <w:rFonts w:ascii="Arial" w:hAnsi="Arial" w:cs="Arial"/>
            <w:sz w:val="22"/>
            <w:szCs w:val="22"/>
          </w:rPr>
          <w:t>aagueroc@grupoins.com</w:t>
        </w:r>
      </w:hyperlink>
      <w:r w:rsidRPr="580F9AC1">
        <w:rPr>
          <w:rFonts w:ascii="Arial" w:hAnsi="Arial" w:cs="Arial"/>
          <w:sz w:val="22"/>
          <w:szCs w:val="22"/>
        </w:rPr>
        <w:t xml:space="preserve">  y/o Mayleen Sibaja al correo: </w:t>
      </w:r>
      <w:hyperlink r:id="rId13">
        <w:r w:rsidRPr="580F9AC1">
          <w:rPr>
            <w:rStyle w:val="Hipervnculo"/>
            <w:rFonts w:ascii="Arial" w:hAnsi="Arial" w:cs="Arial"/>
            <w:sz w:val="22"/>
            <w:szCs w:val="22"/>
          </w:rPr>
          <w:t>msibajae@grupoins.com</w:t>
        </w:r>
        <w:r w:rsidR="40A547AA" w:rsidRPr="580F9AC1">
          <w:rPr>
            <w:rStyle w:val="Hipervnculo"/>
            <w:rFonts w:ascii="Arial" w:hAnsi="Arial" w:cs="Arial"/>
            <w:sz w:val="22"/>
            <w:szCs w:val="22"/>
          </w:rPr>
          <w:t>.</w:t>
        </w:r>
      </w:hyperlink>
    </w:p>
    <w:p w14:paraId="18872344" w14:textId="77777777" w:rsidR="009C4449" w:rsidRDefault="009C4449" w:rsidP="00C2054B">
      <w:pPr>
        <w:jc w:val="both"/>
        <w:rPr>
          <w:rFonts w:ascii="Arial" w:hAnsi="Arial" w:cs="Arial"/>
          <w:sz w:val="22"/>
          <w:szCs w:val="22"/>
        </w:rPr>
      </w:pPr>
    </w:p>
    <w:p w14:paraId="08C391DE" w14:textId="370F33EF" w:rsidR="009C4449" w:rsidRPr="002067A7" w:rsidRDefault="009C4449" w:rsidP="009C4449">
      <w:pPr>
        <w:jc w:val="both"/>
        <w:rPr>
          <w:rFonts w:ascii="Arial" w:hAnsi="Arial" w:cs="Arial"/>
          <w:sz w:val="22"/>
          <w:szCs w:val="22"/>
        </w:rPr>
      </w:pPr>
      <w:r w:rsidRPr="580F9AC1">
        <w:rPr>
          <w:rFonts w:ascii="Arial" w:hAnsi="Arial" w:cs="Arial"/>
          <w:sz w:val="22"/>
          <w:szCs w:val="22"/>
        </w:rPr>
        <w:t>Se adjunta matriz de escenarios</w:t>
      </w:r>
      <w:r w:rsidR="26C6477F" w:rsidRPr="580F9AC1">
        <w:rPr>
          <w:rFonts w:ascii="Arial" w:hAnsi="Arial" w:cs="Arial"/>
          <w:sz w:val="22"/>
          <w:szCs w:val="22"/>
        </w:rPr>
        <w:t xml:space="preserve"> y tecnología</w:t>
      </w:r>
      <w:r w:rsidRPr="580F9AC1">
        <w:rPr>
          <w:rFonts w:ascii="Arial" w:hAnsi="Arial" w:cs="Arial"/>
          <w:sz w:val="22"/>
          <w:szCs w:val="22"/>
        </w:rPr>
        <w:t xml:space="preserve">, con el fin de que se incluya en la misma la información que se indica, </w:t>
      </w:r>
      <w:r w:rsidR="00BB111A" w:rsidRPr="580F9AC1">
        <w:rPr>
          <w:rFonts w:ascii="Arial" w:hAnsi="Arial" w:cs="Arial"/>
          <w:sz w:val="22"/>
          <w:szCs w:val="22"/>
        </w:rPr>
        <w:t>mucho</w:t>
      </w:r>
      <w:r w:rsidRPr="580F9AC1">
        <w:rPr>
          <w:rFonts w:ascii="Arial" w:hAnsi="Arial" w:cs="Arial"/>
          <w:sz w:val="22"/>
          <w:szCs w:val="22"/>
        </w:rPr>
        <w:t xml:space="preserve"> agradecemos el apoyo con el fin de contar con dicha cotización antes del </w:t>
      </w:r>
      <w:r w:rsidR="7EEEC44B" w:rsidRPr="580F9AC1">
        <w:rPr>
          <w:rFonts w:ascii="Arial" w:hAnsi="Arial" w:cs="Arial"/>
          <w:sz w:val="22"/>
          <w:szCs w:val="22"/>
        </w:rPr>
        <w:t>jueves 03</w:t>
      </w:r>
      <w:r w:rsidR="112C130B" w:rsidRPr="580F9AC1">
        <w:rPr>
          <w:rFonts w:ascii="Arial" w:hAnsi="Arial" w:cs="Arial"/>
          <w:sz w:val="22"/>
          <w:szCs w:val="22"/>
        </w:rPr>
        <w:t xml:space="preserve"> </w:t>
      </w:r>
      <w:r w:rsidRPr="580F9AC1">
        <w:rPr>
          <w:rFonts w:ascii="Arial" w:hAnsi="Arial" w:cs="Arial"/>
          <w:sz w:val="22"/>
          <w:szCs w:val="22"/>
        </w:rPr>
        <w:t xml:space="preserve">de </w:t>
      </w:r>
      <w:r w:rsidR="3CB6C34C" w:rsidRPr="580F9AC1">
        <w:rPr>
          <w:rFonts w:ascii="Arial" w:hAnsi="Arial" w:cs="Arial"/>
          <w:sz w:val="22"/>
          <w:szCs w:val="22"/>
        </w:rPr>
        <w:t>abril 2025</w:t>
      </w:r>
      <w:r w:rsidRPr="580F9AC1">
        <w:rPr>
          <w:rFonts w:ascii="Arial" w:hAnsi="Arial" w:cs="Arial"/>
          <w:sz w:val="22"/>
          <w:szCs w:val="22"/>
        </w:rPr>
        <w:t>.</w:t>
      </w:r>
    </w:p>
    <w:p w14:paraId="51BFA4F9" w14:textId="77777777" w:rsidR="009C4449" w:rsidRPr="002067A7" w:rsidRDefault="009C4449" w:rsidP="009C4449">
      <w:pPr>
        <w:jc w:val="both"/>
        <w:rPr>
          <w:rFonts w:ascii="Arial" w:hAnsi="Arial" w:cs="Arial"/>
          <w:sz w:val="22"/>
          <w:szCs w:val="22"/>
        </w:rPr>
      </w:pPr>
      <w:r w:rsidRPr="002067A7">
        <w:rPr>
          <w:rFonts w:ascii="Arial" w:hAnsi="Arial" w:cs="Arial"/>
          <w:sz w:val="22"/>
          <w:szCs w:val="22"/>
        </w:rPr>
        <w:t> </w:t>
      </w:r>
    </w:p>
    <w:p w14:paraId="05ED2941" w14:textId="12297F12" w:rsidR="00B6437B" w:rsidRDefault="0073499E" w:rsidP="525BB2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254D6FBB">
        <w:rPr>
          <w:rFonts w:ascii="Arial" w:hAnsi="Arial" w:cs="Arial"/>
          <w:sz w:val="22"/>
          <w:szCs w:val="22"/>
        </w:rPr>
        <w:t xml:space="preserve">Adicionalmente es de nuestro </w:t>
      </w:r>
      <w:r w:rsidR="3502DCBA" w:rsidRPr="254D6FBB">
        <w:rPr>
          <w:rFonts w:ascii="Arial" w:hAnsi="Arial" w:cs="Arial"/>
          <w:sz w:val="22"/>
          <w:szCs w:val="22"/>
        </w:rPr>
        <w:t>interés contar</w:t>
      </w:r>
      <w:r w:rsidRPr="254D6FBB">
        <w:rPr>
          <w:rFonts w:ascii="Arial" w:hAnsi="Arial" w:cs="Arial"/>
          <w:sz w:val="22"/>
          <w:szCs w:val="22"/>
        </w:rPr>
        <w:t xml:space="preserve"> co</w:t>
      </w:r>
      <w:r w:rsidR="002204C6" w:rsidRPr="254D6FBB">
        <w:rPr>
          <w:rFonts w:ascii="Arial" w:hAnsi="Arial" w:cs="Arial"/>
          <w:sz w:val="22"/>
          <w:szCs w:val="22"/>
        </w:rPr>
        <w:t>n una presentación</w:t>
      </w:r>
      <w:r w:rsidR="00961BAA" w:rsidRPr="254D6FBB">
        <w:rPr>
          <w:rFonts w:ascii="Arial" w:hAnsi="Arial" w:cs="Arial"/>
          <w:sz w:val="22"/>
          <w:szCs w:val="22"/>
        </w:rPr>
        <w:t xml:space="preserve"> de la oferta de servicios</w:t>
      </w:r>
      <w:r w:rsidR="00762A99" w:rsidRPr="254D6FBB">
        <w:rPr>
          <w:rFonts w:ascii="Arial" w:hAnsi="Arial" w:cs="Arial"/>
          <w:sz w:val="22"/>
          <w:szCs w:val="22"/>
        </w:rPr>
        <w:t xml:space="preserve"> por parte de su representada</w:t>
      </w:r>
      <w:r w:rsidR="002204C6" w:rsidRPr="254D6FBB">
        <w:rPr>
          <w:rFonts w:ascii="Arial" w:hAnsi="Arial" w:cs="Arial"/>
          <w:sz w:val="22"/>
          <w:szCs w:val="22"/>
        </w:rPr>
        <w:t xml:space="preserve"> en nuestras oficinas centrales</w:t>
      </w:r>
      <w:r w:rsidR="00C61067" w:rsidRPr="254D6FBB">
        <w:rPr>
          <w:rFonts w:ascii="Arial" w:hAnsi="Arial" w:cs="Arial"/>
          <w:sz w:val="22"/>
          <w:szCs w:val="22"/>
        </w:rPr>
        <w:t>,</w:t>
      </w:r>
      <w:r w:rsidR="00961BAA" w:rsidRPr="254D6FBB">
        <w:rPr>
          <w:rFonts w:ascii="Arial" w:hAnsi="Arial" w:cs="Arial"/>
          <w:sz w:val="22"/>
          <w:szCs w:val="22"/>
        </w:rPr>
        <w:t xml:space="preserve"> que incluya </w:t>
      </w:r>
      <w:r w:rsidR="00C61067" w:rsidRPr="254D6FBB">
        <w:rPr>
          <w:rFonts w:ascii="Arial" w:hAnsi="Arial" w:cs="Arial"/>
          <w:sz w:val="22"/>
          <w:szCs w:val="22"/>
        </w:rPr>
        <w:t xml:space="preserve">aspectos </w:t>
      </w:r>
      <w:r w:rsidR="00906E5F" w:rsidRPr="254D6FBB">
        <w:rPr>
          <w:rFonts w:ascii="Arial" w:hAnsi="Arial" w:cs="Arial"/>
          <w:sz w:val="22"/>
          <w:szCs w:val="22"/>
        </w:rPr>
        <w:t>como:</w:t>
      </w:r>
      <w:r w:rsidR="003E36F1" w:rsidRPr="254D6FBB">
        <w:rPr>
          <w:rFonts w:ascii="Arial" w:hAnsi="Arial" w:cs="Arial"/>
          <w:sz w:val="22"/>
          <w:szCs w:val="22"/>
        </w:rPr>
        <w:t xml:space="preserve"> modelo de comisiones, demo de plataforma tecnológica, </w:t>
      </w:r>
      <w:r w:rsidR="00286C07" w:rsidRPr="254D6FBB">
        <w:rPr>
          <w:rFonts w:ascii="Arial" w:hAnsi="Arial" w:cs="Arial"/>
          <w:sz w:val="22"/>
          <w:szCs w:val="22"/>
        </w:rPr>
        <w:t>estadísticas, estructura</w:t>
      </w:r>
      <w:r w:rsidR="00C231CA" w:rsidRPr="254D6FBB">
        <w:rPr>
          <w:rFonts w:ascii="Arial" w:hAnsi="Arial" w:cs="Arial"/>
          <w:sz w:val="22"/>
          <w:szCs w:val="22"/>
        </w:rPr>
        <w:t xml:space="preserve">, modelo de negocio </w:t>
      </w:r>
      <w:r w:rsidR="633AA809" w:rsidRPr="254D6FBB">
        <w:rPr>
          <w:rFonts w:ascii="Arial" w:hAnsi="Arial" w:cs="Arial"/>
          <w:sz w:val="22"/>
          <w:szCs w:val="22"/>
        </w:rPr>
        <w:t>y modelos</w:t>
      </w:r>
      <w:r w:rsidR="00C231CA" w:rsidRPr="254D6FBB">
        <w:rPr>
          <w:rFonts w:ascii="Arial" w:hAnsi="Arial" w:cs="Arial"/>
          <w:sz w:val="22"/>
          <w:szCs w:val="22"/>
        </w:rPr>
        <w:t xml:space="preserve"> de </w:t>
      </w:r>
      <w:r w:rsidR="62E4343D" w:rsidRPr="254D6FBB">
        <w:rPr>
          <w:rFonts w:ascii="Arial" w:hAnsi="Arial" w:cs="Arial"/>
          <w:sz w:val="22"/>
          <w:szCs w:val="22"/>
        </w:rPr>
        <w:t>pronóstico</w:t>
      </w:r>
      <w:r w:rsidR="00B14C41" w:rsidRPr="254D6FBB">
        <w:rPr>
          <w:rFonts w:ascii="Arial" w:hAnsi="Arial" w:cs="Arial"/>
          <w:sz w:val="22"/>
          <w:szCs w:val="22"/>
        </w:rPr>
        <w:t xml:space="preserve"> entre otros. </w:t>
      </w:r>
      <w:r w:rsidR="00B604FE" w:rsidRPr="254D6FBB">
        <w:rPr>
          <w:rFonts w:ascii="Arial" w:hAnsi="Arial" w:cs="Arial"/>
          <w:sz w:val="22"/>
          <w:szCs w:val="22"/>
        </w:rPr>
        <w:t>Por lo cual quedamos atentos a su confirmación con el fin de agendar dicha presentación.</w:t>
      </w:r>
    </w:p>
    <w:p w14:paraId="30C8F249" w14:textId="77777777" w:rsidR="00C12516" w:rsidRDefault="00C12516" w:rsidP="525BB2A5">
      <w:pPr>
        <w:jc w:val="both"/>
        <w:rPr>
          <w:rFonts w:ascii="Arial" w:hAnsi="Arial" w:cs="Arial"/>
          <w:sz w:val="22"/>
          <w:szCs w:val="22"/>
        </w:rPr>
      </w:pPr>
    </w:p>
    <w:p w14:paraId="518626B7" w14:textId="69710B3C" w:rsidR="00535F90" w:rsidRPr="00651BC7" w:rsidRDefault="00200E96" w:rsidP="525BB2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Saludos cordiales. </w:t>
      </w:r>
    </w:p>
    <w:sectPr w:rsidR="00535F90" w:rsidRPr="00651BC7" w:rsidSect="00CB796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2F4E" w14:textId="77777777" w:rsidR="00D54B91" w:rsidRDefault="00D54B91" w:rsidP="00110FF2">
      <w:r>
        <w:separator/>
      </w:r>
    </w:p>
  </w:endnote>
  <w:endnote w:type="continuationSeparator" w:id="0">
    <w:p w14:paraId="747C071E" w14:textId="77777777" w:rsidR="00D54B91" w:rsidRDefault="00D54B91" w:rsidP="00110FF2">
      <w:r>
        <w:continuationSeparator/>
      </w:r>
    </w:p>
  </w:endnote>
  <w:endnote w:type="continuationNotice" w:id="1">
    <w:p w14:paraId="478D87E1" w14:textId="77777777" w:rsidR="001639FF" w:rsidRDefault="00163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B21A" w14:textId="094F4A07" w:rsidR="00110FF2" w:rsidRDefault="00F2305F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1D79787" wp14:editId="7EB6BEC8">
          <wp:simplePos x="0" y="0"/>
          <wp:positionH relativeFrom="column">
            <wp:posOffset>-888743</wp:posOffset>
          </wp:positionH>
          <wp:positionV relativeFrom="paragraph">
            <wp:posOffset>89535</wp:posOffset>
          </wp:positionV>
          <wp:extent cx="7758514" cy="540630"/>
          <wp:effectExtent l="0" t="0" r="1270" b="5715"/>
          <wp:wrapNone/>
          <wp:docPr id="132572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2618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54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5479F" w14:paraId="1FB9B2B4" w14:textId="77777777" w:rsidTr="0055479F">
      <w:trPr>
        <w:trHeight w:val="300"/>
      </w:trPr>
      <w:tc>
        <w:tcPr>
          <w:tcW w:w="3120" w:type="dxa"/>
        </w:tcPr>
        <w:p w14:paraId="01849F49" w14:textId="1D5EAC07" w:rsidR="0055479F" w:rsidRDefault="0055479F" w:rsidP="0055479F">
          <w:pPr>
            <w:pStyle w:val="Encabezado"/>
            <w:ind w:left="-115"/>
          </w:pPr>
        </w:p>
      </w:tc>
      <w:tc>
        <w:tcPr>
          <w:tcW w:w="3120" w:type="dxa"/>
        </w:tcPr>
        <w:p w14:paraId="0E8A2A60" w14:textId="0FFF417B" w:rsidR="0055479F" w:rsidRDefault="0055479F" w:rsidP="0055479F">
          <w:pPr>
            <w:pStyle w:val="Encabezado"/>
            <w:jc w:val="center"/>
          </w:pPr>
        </w:p>
      </w:tc>
      <w:tc>
        <w:tcPr>
          <w:tcW w:w="3120" w:type="dxa"/>
        </w:tcPr>
        <w:p w14:paraId="007BC937" w14:textId="573C6D87" w:rsidR="0055479F" w:rsidRDefault="0055479F" w:rsidP="0055479F">
          <w:pPr>
            <w:pStyle w:val="Encabezado"/>
            <w:ind w:right="-115"/>
            <w:jc w:val="right"/>
          </w:pPr>
        </w:p>
      </w:tc>
    </w:tr>
  </w:tbl>
  <w:p w14:paraId="47B188E1" w14:textId="4F4247D2" w:rsidR="0055479F" w:rsidRDefault="0055479F" w:rsidP="00554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235C" w14:textId="77777777" w:rsidR="00D54B91" w:rsidRDefault="00D54B91" w:rsidP="00110FF2">
      <w:r>
        <w:separator/>
      </w:r>
    </w:p>
  </w:footnote>
  <w:footnote w:type="continuationSeparator" w:id="0">
    <w:p w14:paraId="75E23C0C" w14:textId="77777777" w:rsidR="00D54B91" w:rsidRDefault="00D54B91" w:rsidP="00110FF2">
      <w:r>
        <w:continuationSeparator/>
      </w:r>
    </w:p>
  </w:footnote>
  <w:footnote w:type="continuationNotice" w:id="1">
    <w:p w14:paraId="7C0ACECC" w14:textId="77777777" w:rsidR="001639FF" w:rsidRDefault="00163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6ACD" w14:textId="36E8D152" w:rsidR="00110FF2" w:rsidRPr="00F2305F" w:rsidRDefault="00F2305F">
    <w:pPr>
      <w:pStyle w:val="Encabezado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3222D64" wp14:editId="406AB011">
          <wp:simplePos x="0" y="0"/>
          <wp:positionH relativeFrom="column">
            <wp:posOffset>-1210784</wp:posOffset>
          </wp:positionH>
          <wp:positionV relativeFrom="paragraph">
            <wp:posOffset>-449580</wp:posOffset>
          </wp:positionV>
          <wp:extent cx="8070892" cy="850621"/>
          <wp:effectExtent l="0" t="0" r="0" b="635"/>
          <wp:wrapNone/>
          <wp:docPr id="20328536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3601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92" cy="850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5479F" w14:paraId="74185AC6" w14:textId="77777777" w:rsidTr="0055479F">
      <w:trPr>
        <w:trHeight w:val="300"/>
      </w:trPr>
      <w:tc>
        <w:tcPr>
          <w:tcW w:w="3120" w:type="dxa"/>
        </w:tcPr>
        <w:p w14:paraId="5F979EC6" w14:textId="296C2906" w:rsidR="0055479F" w:rsidRDefault="0055479F" w:rsidP="0055479F">
          <w:pPr>
            <w:pStyle w:val="Encabezado"/>
            <w:ind w:left="-115"/>
          </w:pPr>
        </w:p>
      </w:tc>
      <w:tc>
        <w:tcPr>
          <w:tcW w:w="3120" w:type="dxa"/>
        </w:tcPr>
        <w:p w14:paraId="0282C1E3" w14:textId="58075900" w:rsidR="0055479F" w:rsidRDefault="0055479F" w:rsidP="0055479F">
          <w:pPr>
            <w:pStyle w:val="Encabezado"/>
            <w:jc w:val="center"/>
          </w:pPr>
        </w:p>
      </w:tc>
      <w:tc>
        <w:tcPr>
          <w:tcW w:w="3120" w:type="dxa"/>
        </w:tcPr>
        <w:p w14:paraId="10574ED5" w14:textId="6F1D98BA" w:rsidR="0055479F" w:rsidRDefault="0055479F" w:rsidP="0055479F">
          <w:pPr>
            <w:pStyle w:val="Encabezado"/>
            <w:ind w:right="-115"/>
            <w:jc w:val="right"/>
          </w:pPr>
        </w:p>
      </w:tc>
    </w:tr>
  </w:tbl>
  <w:p w14:paraId="4B90CCCF" w14:textId="7C5F8AE9" w:rsidR="0055479F" w:rsidRDefault="0055479F" w:rsidP="0055479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yLgTiM5mJhTgw" int2:id="0IYyyyZJ">
      <int2:state int2:value="Rejected" int2:type="AugLoop_Text_Critique"/>
    </int2:textHash>
    <int2:textHash int2:hashCode="OGw65lTWJpaWMw" int2:id="9c14rNqz">
      <int2:state int2:value="Rejected" int2:type="AugLoop_Text_Critique"/>
    </int2:textHash>
    <int2:textHash int2:hashCode="YidCn0ARLog/wu" int2:id="EFeYrQ9e">
      <int2:state int2:value="Rejected" int2:type="AugLoop_Text_Critique"/>
    </int2:textHash>
    <int2:textHash int2:hashCode="c/xENW3duVz38/" int2:id="JqPjshGz">
      <int2:state int2:value="Rejected" int2:type="AugLoop_Text_Critique"/>
    </int2:textHash>
    <int2:textHash int2:hashCode="iVvTiCkrnVwJ7U" int2:id="WL1DGAWW">
      <int2:state int2:value="Rejected" int2:type="AugLoop_Text_Critique"/>
    </int2:textHash>
    <int2:textHash int2:hashCode="YwONKFGXGYXXzR" int2:id="YlZ3K19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49A7"/>
    <w:multiLevelType w:val="hybridMultilevel"/>
    <w:tmpl w:val="E7EE163E"/>
    <w:lvl w:ilvl="0" w:tplc="95184B5A">
      <w:start w:val="12"/>
      <w:numFmt w:val="lowerLetter"/>
      <w:lvlText w:val="%1)"/>
      <w:lvlJc w:val="left"/>
      <w:pPr>
        <w:ind w:left="720" w:hanging="360"/>
      </w:pPr>
    </w:lvl>
    <w:lvl w:ilvl="1" w:tplc="1F289AA2">
      <w:start w:val="1"/>
      <w:numFmt w:val="lowerLetter"/>
      <w:lvlText w:val="%2."/>
      <w:lvlJc w:val="left"/>
      <w:pPr>
        <w:ind w:left="1440" w:hanging="360"/>
      </w:pPr>
    </w:lvl>
    <w:lvl w:ilvl="2" w:tplc="DDEE78C2">
      <w:start w:val="1"/>
      <w:numFmt w:val="lowerRoman"/>
      <w:lvlText w:val="%3."/>
      <w:lvlJc w:val="right"/>
      <w:pPr>
        <w:ind w:left="2160" w:hanging="180"/>
      </w:pPr>
    </w:lvl>
    <w:lvl w:ilvl="3" w:tplc="0C241190">
      <w:start w:val="1"/>
      <w:numFmt w:val="decimal"/>
      <w:lvlText w:val="%4."/>
      <w:lvlJc w:val="left"/>
      <w:pPr>
        <w:ind w:left="2880" w:hanging="360"/>
      </w:pPr>
    </w:lvl>
    <w:lvl w:ilvl="4" w:tplc="3A1CCAEA">
      <w:start w:val="1"/>
      <w:numFmt w:val="lowerLetter"/>
      <w:lvlText w:val="%5."/>
      <w:lvlJc w:val="left"/>
      <w:pPr>
        <w:ind w:left="3600" w:hanging="360"/>
      </w:pPr>
    </w:lvl>
    <w:lvl w:ilvl="5" w:tplc="2D94D2AA">
      <w:start w:val="1"/>
      <w:numFmt w:val="lowerRoman"/>
      <w:lvlText w:val="%6."/>
      <w:lvlJc w:val="right"/>
      <w:pPr>
        <w:ind w:left="4320" w:hanging="180"/>
      </w:pPr>
    </w:lvl>
    <w:lvl w:ilvl="6" w:tplc="781EB624">
      <w:start w:val="1"/>
      <w:numFmt w:val="decimal"/>
      <w:lvlText w:val="%7."/>
      <w:lvlJc w:val="left"/>
      <w:pPr>
        <w:ind w:left="5040" w:hanging="360"/>
      </w:pPr>
    </w:lvl>
    <w:lvl w:ilvl="7" w:tplc="3A9E4C46">
      <w:start w:val="1"/>
      <w:numFmt w:val="lowerLetter"/>
      <w:lvlText w:val="%8."/>
      <w:lvlJc w:val="left"/>
      <w:pPr>
        <w:ind w:left="5760" w:hanging="360"/>
      </w:pPr>
    </w:lvl>
    <w:lvl w:ilvl="8" w:tplc="6BF2A3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005"/>
    <w:multiLevelType w:val="hybridMultilevel"/>
    <w:tmpl w:val="D6528CA8"/>
    <w:lvl w:ilvl="0" w:tplc="87AEBD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F11"/>
    <w:multiLevelType w:val="multilevel"/>
    <w:tmpl w:val="8A06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E70DF"/>
    <w:multiLevelType w:val="hybridMultilevel"/>
    <w:tmpl w:val="EF0E833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4EB9"/>
    <w:multiLevelType w:val="hybridMultilevel"/>
    <w:tmpl w:val="3BFC88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F07BF"/>
    <w:multiLevelType w:val="hybridMultilevel"/>
    <w:tmpl w:val="4596F450"/>
    <w:lvl w:ilvl="0" w:tplc="4C46A15E">
      <w:start w:val="8"/>
      <w:numFmt w:val="lowerLetter"/>
      <w:lvlText w:val="%1)"/>
      <w:lvlJc w:val="left"/>
      <w:pPr>
        <w:ind w:left="720" w:hanging="360"/>
      </w:pPr>
    </w:lvl>
    <w:lvl w:ilvl="1" w:tplc="14369B5A">
      <w:start w:val="1"/>
      <w:numFmt w:val="lowerLetter"/>
      <w:lvlText w:val="%2."/>
      <w:lvlJc w:val="left"/>
      <w:pPr>
        <w:ind w:left="1440" w:hanging="360"/>
      </w:pPr>
    </w:lvl>
    <w:lvl w:ilvl="2" w:tplc="55E00DAE">
      <w:start w:val="1"/>
      <w:numFmt w:val="lowerRoman"/>
      <w:lvlText w:val="%3."/>
      <w:lvlJc w:val="right"/>
      <w:pPr>
        <w:ind w:left="2160" w:hanging="180"/>
      </w:pPr>
    </w:lvl>
    <w:lvl w:ilvl="3" w:tplc="2C7AAA0E">
      <w:start w:val="1"/>
      <w:numFmt w:val="decimal"/>
      <w:lvlText w:val="%4."/>
      <w:lvlJc w:val="left"/>
      <w:pPr>
        <w:ind w:left="2880" w:hanging="360"/>
      </w:pPr>
    </w:lvl>
    <w:lvl w:ilvl="4" w:tplc="81ECB870">
      <w:start w:val="1"/>
      <w:numFmt w:val="lowerLetter"/>
      <w:lvlText w:val="%5."/>
      <w:lvlJc w:val="left"/>
      <w:pPr>
        <w:ind w:left="3600" w:hanging="360"/>
      </w:pPr>
    </w:lvl>
    <w:lvl w:ilvl="5" w:tplc="1174EF20">
      <w:start w:val="1"/>
      <w:numFmt w:val="lowerRoman"/>
      <w:lvlText w:val="%6."/>
      <w:lvlJc w:val="right"/>
      <w:pPr>
        <w:ind w:left="4320" w:hanging="180"/>
      </w:pPr>
    </w:lvl>
    <w:lvl w:ilvl="6" w:tplc="5E904C90">
      <w:start w:val="1"/>
      <w:numFmt w:val="decimal"/>
      <w:lvlText w:val="%7."/>
      <w:lvlJc w:val="left"/>
      <w:pPr>
        <w:ind w:left="5040" w:hanging="360"/>
      </w:pPr>
    </w:lvl>
    <w:lvl w:ilvl="7" w:tplc="C0E6B77E">
      <w:start w:val="1"/>
      <w:numFmt w:val="lowerLetter"/>
      <w:lvlText w:val="%8."/>
      <w:lvlJc w:val="left"/>
      <w:pPr>
        <w:ind w:left="5760" w:hanging="360"/>
      </w:pPr>
    </w:lvl>
    <w:lvl w:ilvl="8" w:tplc="0D8C21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42CB7"/>
    <w:multiLevelType w:val="hybridMultilevel"/>
    <w:tmpl w:val="5C56BE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230E"/>
    <w:multiLevelType w:val="hybridMultilevel"/>
    <w:tmpl w:val="C8E46C28"/>
    <w:lvl w:ilvl="0" w:tplc="B42C68C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17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DCC06D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635706"/>
    <w:multiLevelType w:val="hybridMultilevel"/>
    <w:tmpl w:val="87C289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7652E"/>
    <w:multiLevelType w:val="hybridMultilevel"/>
    <w:tmpl w:val="CBB699A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45434"/>
    <w:multiLevelType w:val="hybridMultilevel"/>
    <w:tmpl w:val="D6226B36"/>
    <w:lvl w:ilvl="0" w:tplc="7EDE8B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513" w:hanging="360"/>
      </w:pPr>
    </w:lvl>
    <w:lvl w:ilvl="2" w:tplc="140A001B" w:tentative="1">
      <w:start w:val="1"/>
      <w:numFmt w:val="lowerRoman"/>
      <w:lvlText w:val="%3."/>
      <w:lvlJc w:val="right"/>
      <w:pPr>
        <w:ind w:left="1233" w:hanging="180"/>
      </w:pPr>
    </w:lvl>
    <w:lvl w:ilvl="3" w:tplc="140A000F" w:tentative="1">
      <w:start w:val="1"/>
      <w:numFmt w:val="decimal"/>
      <w:lvlText w:val="%4."/>
      <w:lvlJc w:val="left"/>
      <w:pPr>
        <w:ind w:left="1953" w:hanging="360"/>
      </w:pPr>
    </w:lvl>
    <w:lvl w:ilvl="4" w:tplc="140A0019" w:tentative="1">
      <w:start w:val="1"/>
      <w:numFmt w:val="lowerLetter"/>
      <w:lvlText w:val="%5."/>
      <w:lvlJc w:val="left"/>
      <w:pPr>
        <w:ind w:left="2673" w:hanging="360"/>
      </w:pPr>
    </w:lvl>
    <w:lvl w:ilvl="5" w:tplc="140A001B" w:tentative="1">
      <w:start w:val="1"/>
      <w:numFmt w:val="lowerRoman"/>
      <w:lvlText w:val="%6."/>
      <w:lvlJc w:val="right"/>
      <w:pPr>
        <w:ind w:left="3393" w:hanging="180"/>
      </w:pPr>
    </w:lvl>
    <w:lvl w:ilvl="6" w:tplc="140A000F" w:tentative="1">
      <w:start w:val="1"/>
      <w:numFmt w:val="decimal"/>
      <w:lvlText w:val="%7."/>
      <w:lvlJc w:val="left"/>
      <w:pPr>
        <w:ind w:left="4113" w:hanging="360"/>
      </w:pPr>
    </w:lvl>
    <w:lvl w:ilvl="7" w:tplc="140A0019" w:tentative="1">
      <w:start w:val="1"/>
      <w:numFmt w:val="lowerLetter"/>
      <w:lvlText w:val="%8."/>
      <w:lvlJc w:val="left"/>
      <w:pPr>
        <w:ind w:left="4833" w:hanging="360"/>
      </w:pPr>
    </w:lvl>
    <w:lvl w:ilvl="8" w:tplc="1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5E81ACF"/>
    <w:multiLevelType w:val="hybridMultilevel"/>
    <w:tmpl w:val="17A0BB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62CE1"/>
    <w:multiLevelType w:val="hybridMultilevel"/>
    <w:tmpl w:val="DBECAE24"/>
    <w:lvl w:ilvl="0" w:tplc="0B12159E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65FF"/>
    <w:multiLevelType w:val="hybridMultilevel"/>
    <w:tmpl w:val="062C4320"/>
    <w:lvl w:ilvl="0" w:tplc="B0344AB8">
      <w:start w:val="1"/>
      <w:numFmt w:val="upperRoman"/>
      <w:lvlText w:val="%1."/>
      <w:lvlJc w:val="right"/>
      <w:pPr>
        <w:ind w:left="720" w:hanging="360"/>
      </w:pPr>
    </w:lvl>
    <w:lvl w:ilvl="1" w:tplc="C5002E52">
      <w:start w:val="1"/>
      <w:numFmt w:val="lowerLetter"/>
      <w:lvlText w:val="%2."/>
      <w:lvlJc w:val="left"/>
      <w:pPr>
        <w:ind w:left="1440" w:hanging="360"/>
      </w:pPr>
    </w:lvl>
    <w:lvl w:ilvl="2" w:tplc="63A64F40">
      <w:start w:val="1"/>
      <w:numFmt w:val="lowerRoman"/>
      <w:lvlText w:val="%3."/>
      <w:lvlJc w:val="right"/>
      <w:pPr>
        <w:ind w:left="2160" w:hanging="180"/>
      </w:pPr>
    </w:lvl>
    <w:lvl w:ilvl="3" w:tplc="DE7AA572">
      <w:start w:val="1"/>
      <w:numFmt w:val="decimal"/>
      <w:lvlText w:val="%4."/>
      <w:lvlJc w:val="left"/>
      <w:pPr>
        <w:ind w:left="2880" w:hanging="360"/>
      </w:pPr>
    </w:lvl>
    <w:lvl w:ilvl="4" w:tplc="83000D8E">
      <w:start w:val="1"/>
      <w:numFmt w:val="lowerLetter"/>
      <w:lvlText w:val="%5."/>
      <w:lvlJc w:val="left"/>
      <w:pPr>
        <w:ind w:left="3600" w:hanging="360"/>
      </w:pPr>
    </w:lvl>
    <w:lvl w:ilvl="5" w:tplc="6EEE2424">
      <w:start w:val="1"/>
      <w:numFmt w:val="lowerRoman"/>
      <w:lvlText w:val="%6."/>
      <w:lvlJc w:val="right"/>
      <w:pPr>
        <w:ind w:left="4320" w:hanging="180"/>
      </w:pPr>
    </w:lvl>
    <w:lvl w:ilvl="6" w:tplc="E3246D1E">
      <w:start w:val="1"/>
      <w:numFmt w:val="decimal"/>
      <w:lvlText w:val="%7."/>
      <w:lvlJc w:val="left"/>
      <w:pPr>
        <w:ind w:left="5040" w:hanging="360"/>
      </w:pPr>
    </w:lvl>
    <w:lvl w:ilvl="7" w:tplc="98963366">
      <w:start w:val="1"/>
      <w:numFmt w:val="lowerLetter"/>
      <w:lvlText w:val="%8."/>
      <w:lvlJc w:val="left"/>
      <w:pPr>
        <w:ind w:left="5760" w:hanging="360"/>
      </w:pPr>
    </w:lvl>
    <w:lvl w:ilvl="8" w:tplc="2138CE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33C82"/>
    <w:multiLevelType w:val="hybridMultilevel"/>
    <w:tmpl w:val="0A4667C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207E1"/>
    <w:multiLevelType w:val="hybridMultilevel"/>
    <w:tmpl w:val="EEE8CFC8"/>
    <w:lvl w:ilvl="0" w:tplc="B87C05A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F6AD5"/>
    <w:multiLevelType w:val="hybridMultilevel"/>
    <w:tmpl w:val="8C4CBA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96574"/>
    <w:multiLevelType w:val="hybridMultilevel"/>
    <w:tmpl w:val="6D54AF3C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5401A"/>
    <w:multiLevelType w:val="multilevel"/>
    <w:tmpl w:val="CD3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F672F5"/>
    <w:multiLevelType w:val="hybridMultilevel"/>
    <w:tmpl w:val="1B7474F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5B46"/>
    <w:multiLevelType w:val="hybridMultilevel"/>
    <w:tmpl w:val="6D18894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E7D9"/>
    <w:multiLevelType w:val="hybridMultilevel"/>
    <w:tmpl w:val="436E47CC"/>
    <w:lvl w:ilvl="0" w:tplc="DADCB6FC">
      <w:start w:val="1"/>
      <w:numFmt w:val="lowerLetter"/>
      <w:lvlText w:val="%1."/>
      <w:lvlJc w:val="left"/>
      <w:pPr>
        <w:ind w:left="720" w:hanging="360"/>
      </w:pPr>
    </w:lvl>
    <w:lvl w:ilvl="1" w:tplc="8ED2B7BE">
      <w:start w:val="1"/>
      <w:numFmt w:val="lowerLetter"/>
      <w:lvlText w:val="%2."/>
      <w:lvlJc w:val="left"/>
      <w:pPr>
        <w:ind w:left="1440" w:hanging="360"/>
      </w:pPr>
    </w:lvl>
    <w:lvl w:ilvl="2" w:tplc="850E0966">
      <w:start w:val="1"/>
      <w:numFmt w:val="lowerRoman"/>
      <w:lvlText w:val="%3."/>
      <w:lvlJc w:val="right"/>
      <w:pPr>
        <w:ind w:left="2160" w:hanging="180"/>
      </w:pPr>
    </w:lvl>
    <w:lvl w:ilvl="3" w:tplc="F4FC09DA">
      <w:start w:val="1"/>
      <w:numFmt w:val="decimal"/>
      <w:lvlText w:val="%4."/>
      <w:lvlJc w:val="left"/>
      <w:pPr>
        <w:ind w:left="2880" w:hanging="360"/>
      </w:pPr>
    </w:lvl>
    <w:lvl w:ilvl="4" w:tplc="5C9C4E10">
      <w:start w:val="1"/>
      <w:numFmt w:val="lowerLetter"/>
      <w:lvlText w:val="%5."/>
      <w:lvlJc w:val="left"/>
      <w:pPr>
        <w:ind w:left="3600" w:hanging="360"/>
      </w:pPr>
    </w:lvl>
    <w:lvl w:ilvl="5" w:tplc="559E1734">
      <w:start w:val="1"/>
      <w:numFmt w:val="lowerRoman"/>
      <w:lvlText w:val="%6."/>
      <w:lvlJc w:val="right"/>
      <w:pPr>
        <w:ind w:left="4320" w:hanging="180"/>
      </w:pPr>
    </w:lvl>
    <w:lvl w:ilvl="6" w:tplc="9D368760">
      <w:start w:val="1"/>
      <w:numFmt w:val="decimal"/>
      <w:lvlText w:val="%7."/>
      <w:lvlJc w:val="left"/>
      <w:pPr>
        <w:ind w:left="5040" w:hanging="360"/>
      </w:pPr>
    </w:lvl>
    <w:lvl w:ilvl="7" w:tplc="E9BC6122">
      <w:start w:val="1"/>
      <w:numFmt w:val="lowerLetter"/>
      <w:lvlText w:val="%8."/>
      <w:lvlJc w:val="left"/>
      <w:pPr>
        <w:ind w:left="5760" w:hanging="360"/>
      </w:pPr>
    </w:lvl>
    <w:lvl w:ilvl="8" w:tplc="D2F23E8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87D15"/>
    <w:multiLevelType w:val="hybridMultilevel"/>
    <w:tmpl w:val="E0EC56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B77ED"/>
    <w:multiLevelType w:val="hybridMultilevel"/>
    <w:tmpl w:val="5248E9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C2CE"/>
    <w:multiLevelType w:val="hybridMultilevel"/>
    <w:tmpl w:val="BE30C8F6"/>
    <w:lvl w:ilvl="0" w:tplc="31EA2576">
      <w:start w:val="10"/>
      <w:numFmt w:val="lowerLetter"/>
      <w:lvlText w:val="%1)"/>
      <w:lvlJc w:val="left"/>
      <w:pPr>
        <w:ind w:left="720" w:hanging="360"/>
      </w:pPr>
    </w:lvl>
    <w:lvl w:ilvl="1" w:tplc="753ABC7C">
      <w:start w:val="1"/>
      <w:numFmt w:val="lowerLetter"/>
      <w:lvlText w:val="%2."/>
      <w:lvlJc w:val="left"/>
      <w:pPr>
        <w:ind w:left="1440" w:hanging="360"/>
      </w:pPr>
    </w:lvl>
    <w:lvl w:ilvl="2" w:tplc="515EF1C2">
      <w:start w:val="1"/>
      <w:numFmt w:val="lowerRoman"/>
      <w:lvlText w:val="%3."/>
      <w:lvlJc w:val="right"/>
      <w:pPr>
        <w:ind w:left="2160" w:hanging="180"/>
      </w:pPr>
    </w:lvl>
    <w:lvl w:ilvl="3" w:tplc="59E04D64">
      <w:start w:val="1"/>
      <w:numFmt w:val="decimal"/>
      <w:lvlText w:val="%4."/>
      <w:lvlJc w:val="left"/>
      <w:pPr>
        <w:ind w:left="2880" w:hanging="360"/>
      </w:pPr>
    </w:lvl>
    <w:lvl w:ilvl="4" w:tplc="65968F76">
      <w:start w:val="1"/>
      <w:numFmt w:val="lowerLetter"/>
      <w:lvlText w:val="%5."/>
      <w:lvlJc w:val="left"/>
      <w:pPr>
        <w:ind w:left="3600" w:hanging="360"/>
      </w:pPr>
    </w:lvl>
    <w:lvl w:ilvl="5" w:tplc="09987654">
      <w:start w:val="1"/>
      <w:numFmt w:val="lowerRoman"/>
      <w:lvlText w:val="%6."/>
      <w:lvlJc w:val="right"/>
      <w:pPr>
        <w:ind w:left="4320" w:hanging="180"/>
      </w:pPr>
    </w:lvl>
    <w:lvl w:ilvl="6" w:tplc="FAD42216">
      <w:start w:val="1"/>
      <w:numFmt w:val="decimal"/>
      <w:lvlText w:val="%7."/>
      <w:lvlJc w:val="left"/>
      <w:pPr>
        <w:ind w:left="5040" w:hanging="360"/>
      </w:pPr>
    </w:lvl>
    <w:lvl w:ilvl="7" w:tplc="1820D3A0">
      <w:start w:val="1"/>
      <w:numFmt w:val="lowerLetter"/>
      <w:lvlText w:val="%8."/>
      <w:lvlJc w:val="left"/>
      <w:pPr>
        <w:ind w:left="5760" w:hanging="360"/>
      </w:pPr>
    </w:lvl>
    <w:lvl w:ilvl="8" w:tplc="2294DA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13D4C"/>
    <w:multiLevelType w:val="hybridMultilevel"/>
    <w:tmpl w:val="481CC4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C6958"/>
    <w:multiLevelType w:val="multilevel"/>
    <w:tmpl w:val="5A7E151E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B0D8EE"/>
    <w:multiLevelType w:val="hybridMultilevel"/>
    <w:tmpl w:val="D19E14E0"/>
    <w:lvl w:ilvl="0" w:tplc="206EA6DC">
      <w:start w:val="11"/>
      <w:numFmt w:val="lowerLetter"/>
      <w:lvlText w:val="%1)"/>
      <w:lvlJc w:val="left"/>
      <w:pPr>
        <w:ind w:left="720" w:hanging="360"/>
      </w:pPr>
    </w:lvl>
    <w:lvl w:ilvl="1" w:tplc="F5AC7458">
      <w:start w:val="1"/>
      <w:numFmt w:val="lowerLetter"/>
      <w:lvlText w:val="%2."/>
      <w:lvlJc w:val="left"/>
      <w:pPr>
        <w:ind w:left="1440" w:hanging="360"/>
      </w:pPr>
    </w:lvl>
    <w:lvl w:ilvl="2" w:tplc="E78684DA">
      <w:start w:val="1"/>
      <w:numFmt w:val="lowerRoman"/>
      <w:lvlText w:val="%3."/>
      <w:lvlJc w:val="right"/>
      <w:pPr>
        <w:ind w:left="2160" w:hanging="180"/>
      </w:pPr>
    </w:lvl>
    <w:lvl w:ilvl="3" w:tplc="2056CCA8">
      <w:start w:val="1"/>
      <w:numFmt w:val="decimal"/>
      <w:lvlText w:val="%4."/>
      <w:lvlJc w:val="left"/>
      <w:pPr>
        <w:ind w:left="2880" w:hanging="360"/>
      </w:pPr>
    </w:lvl>
    <w:lvl w:ilvl="4" w:tplc="CB561A90">
      <w:start w:val="1"/>
      <w:numFmt w:val="lowerLetter"/>
      <w:lvlText w:val="%5."/>
      <w:lvlJc w:val="left"/>
      <w:pPr>
        <w:ind w:left="3600" w:hanging="360"/>
      </w:pPr>
    </w:lvl>
    <w:lvl w:ilvl="5" w:tplc="63EA694C">
      <w:start w:val="1"/>
      <w:numFmt w:val="lowerRoman"/>
      <w:lvlText w:val="%6."/>
      <w:lvlJc w:val="right"/>
      <w:pPr>
        <w:ind w:left="4320" w:hanging="180"/>
      </w:pPr>
    </w:lvl>
    <w:lvl w:ilvl="6" w:tplc="E5C0A454">
      <w:start w:val="1"/>
      <w:numFmt w:val="decimal"/>
      <w:lvlText w:val="%7."/>
      <w:lvlJc w:val="left"/>
      <w:pPr>
        <w:ind w:left="5040" w:hanging="360"/>
      </w:pPr>
    </w:lvl>
    <w:lvl w:ilvl="7" w:tplc="CA362030">
      <w:start w:val="1"/>
      <w:numFmt w:val="lowerLetter"/>
      <w:lvlText w:val="%8."/>
      <w:lvlJc w:val="left"/>
      <w:pPr>
        <w:ind w:left="5760" w:hanging="360"/>
      </w:pPr>
    </w:lvl>
    <w:lvl w:ilvl="8" w:tplc="3034B59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4C15"/>
    <w:multiLevelType w:val="hybridMultilevel"/>
    <w:tmpl w:val="2AF8EA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B4697"/>
    <w:multiLevelType w:val="hybridMultilevel"/>
    <w:tmpl w:val="7E3A11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6F9E8"/>
    <w:multiLevelType w:val="hybridMultilevel"/>
    <w:tmpl w:val="3AE831BC"/>
    <w:lvl w:ilvl="0" w:tplc="89749EB4">
      <w:start w:val="1"/>
      <w:numFmt w:val="decimal"/>
      <w:lvlText w:val="%1."/>
      <w:lvlJc w:val="left"/>
      <w:pPr>
        <w:ind w:left="720" w:hanging="360"/>
      </w:pPr>
    </w:lvl>
    <w:lvl w:ilvl="1" w:tplc="060C7A92">
      <w:start w:val="1"/>
      <w:numFmt w:val="lowerLetter"/>
      <w:lvlText w:val="%2."/>
      <w:lvlJc w:val="left"/>
      <w:pPr>
        <w:ind w:left="1440" w:hanging="360"/>
      </w:pPr>
    </w:lvl>
    <w:lvl w:ilvl="2" w:tplc="C1D49108">
      <w:start w:val="1"/>
      <w:numFmt w:val="lowerRoman"/>
      <w:lvlText w:val="%3."/>
      <w:lvlJc w:val="right"/>
      <w:pPr>
        <w:ind w:left="2160" w:hanging="180"/>
      </w:pPr>
    </w:lvl>
    <w:lvl w:ilvl="3" w:tplc="57E44AA8">
      <w:start w:val="1"/>
      <w:numFmt w:val="decimal"/>
      <w:lvlText w:val="%4."/>
      <w:lvlJc w:val="left"/>
      <w:pPr>
        <w:ind w:left="2880" w:hanging="360"/>
      </w:pPr>
    </w:lvl>
    <w:lvl w:ilvl="4" w:tplc="80747BDC">
      <w:start w:val="1"/>
      <w:numFmt w:val="lowerLetter"/>
      <w:lvlText w:val="%5."/>
      <w:lvlJc w:val="left"/>
      <w:pPr>
        <w:ind w:left="3600" w:hanging="360"/>
      </w:pPr>
    </w:lvl>
    <w:lvl w:ilvl="5" w:tplc="2142403E">
      <w:start w:val="1"/>
      <w:numFmt w:val="lowerRoman"/>
      <w:lvlText w:val="%6."/>
      <w:lvlJc w:val="right"/>
      <w:pPr>
        <w:ind w:left="4320" w:hanging="180"/>
      </w:pPr>
    </w:lvl>
    <w:lvl w:ilvl="6" w:tplc="EE2A7950">
      <w:start w:val="1"/>
      <w:numFmt w:val="decimal"/>
      <w:lvlText w:val="%7."/>
      <w:lvlJc w:val="left"/>
      <w:pPr>
        <w:ind w:left="5040" w:hanging="360"/>
      </w:pPr>
    </w:lvl>
    <w:lvl w:ilvl="7" w:tplc="90B4DA10">
      <w:start w:val="1"/>
      <w:numFmt w:val="lowerLetter"/>
      <w:lvlText w:val="%8."/>
      <w:lvlJc w:val="left"/>
      <w:pPr>
        <w:ind w:left="5760" w:hanging="360"/>
      </w:pPr>
    </w:lvl>
    <w:lvl w:ilvl="8" w:tplc="1D16574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15C26"/>
    <w:multiLevelType w:val="multilevel"/>
    <w:tmpl w:val="C130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7785C"/>
    <w:multiLevelType w:val="hybridMultilevel"/>
    <w:tmpl w:val="6C60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D038C"/>
    <w:multiLevelType w:val="hybridMultilevel"/>
    <w:tmpl w:val="D16255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A742B"/>
    <w:multiLevelType w:val="multilevel"/>
    <w:tmpl w:val="AD6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B72767"/>
    <w:multiLevelType w:val="hybridMultilevel"/>
    <w:tmpl w:val="EB84C4D2"/>
    <w:lvl w:ilvl="0" w:tplc="B6EAA2AE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E1E62"/>
    <w:multiLevelType w:val="hybridMultilevel"/>
    <w:tmpl w:val="BFB2A5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49680"/>
    <w:multiLevelType w:val="hybridMultilevel"/>
    <w:tmpl w:val="9DBC9B90"/>
    <w:lvl w:ilvl="0" w:tplc="7E8A1006">
      <w:start w:val="1"/>
      <w:numFmt w:val="upperRoman"/>
      <w:lvlText w:val="%1."/>
      <w:lvlJc w:val="right"/>
      <w:pPr>
        <w:ind w:left="720" w:hanging="360"/>
      </w:pPr>
    </w:lvl>
    <w:lvl w:ilvl="1" w:tplc="0C1849D4">
      <w:start w:val="1"/>
      <w:numFmt w:val="lowerLetter"/>
      <w:lvlText w:val="%2."/>
      <w:lvlJc w:val="left"/>
      <w:pPr>
        <w:ind w:left="1440" w:hanging="360"/>
      </w:pPr>
    </w:lvl>
    <w:lvl w:ilvl="2" w:tplc="BC8498F8">
      <w:start w:val="1"/>
      <w:numFmt w:val="lowerRoman"/>
      <w:lvlText w:val="%3."/>
      <w:lvlJc w:val="right"/>
      <w:pPr>
        <w:ind w:left="2160" w:hanging="180"/>
      </w:pPr>
    </w:lvl>
    <w:lvl w:ilvl="3" w:tplc="E8302544">
      <w:start w:val="1"/>
      <w:numFmt w:val="decimal"/>
      <w:lvlText w:val="%4."/>
      <w:lvlJc w:val="left"/>
      <w:pPr>
        <w:ind w:left="2880" w:hanging="360"/>
      </w:pPr>
    </w:lvl>
    <w:lvl w:ilvl="4" w:tplc="2DFEBE20">
      <w:start w:val="1"/>
      <w:numFmt w:val="lowerLetter"/>
      <w:lvlText w:val="%5."/>
      <w:lvlJc w:val="left"/>
      <w:pPr>
        <w:ind w:left="3600" w:hanging="360"/>
      </w:pPr>
    </w:lvl>
    <w:lvl w:ilvl="5" w:tplc="53BA9D60">
      <w:start w:val="1"/>
      <w:numFmt w:val="lowerRoman"/>
      <w:lvlText w:val="%6."/>
      <w:lvlJc w:val="right"/>
      <w:pPr>
        <w:ind w:left="4320" w:hanging="180"/>
      </w:pPr>
    </w:lvl>
    <w:lvl w:ilvl="6" w:tplc="EB3CF078">
      <w:start w:val="1"/>
      <w:numFmt w:val="decimal"/>
      <w:lvlText w:val="%7."/>
      <w:lvlJc w:val="left"/>
      <w:pPr>
        <w:ind w:left="5040" w:hanging="360"/>
      </w:pPr>
    </w:lvl>
    <w:lvl w:ilvl="7" w:tplc="DC6C9C9A">
      <w:start w:val="1"/>
      <w:numFmt w:val="lowerLetter"/>
      <w:lvlText w:val="%8."/>
      <w:lvlJc w:val="left"/>
      <w:pPr>
        <w:ind w:left="5760" w:hanging="360"/>
      </w:pPr>
    </w:lvl>
    <w:lvl w:ilvl="8" w:tplc="3050F4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071DD"/>
    <w:multiLevelType w:val="hybridMultilevel"/>
    <w:tmpl w:val="4034737C"/>
    <w:lvl w:ilvl="0" w:tplc="FBEC3F8C">
      <w:start w:val="1"/>
      <w:numFmt w:val="lowerLetter"/>
      <w:lvlText w:val="%1)"/>
      <w:lvlJc w:val="left"/>
      <w:pPr>
        <w:ind w:left="720" w:hanging="360"/>
      </w:pPr>
    </w:lvl>
    <w:lvl w:ilvl="1" w:tplc="4844BE9E">
      <w:start w:val="1"/>
      <w:numFmt w:val="lowerLetter"/>
      <w:lvlText w:val="%2."/>
      <w:lvlJc w:val="left"/>
      <w:pPr>
        <w:ind w:left="1440" w:hanging="360"/>
      </w:pPr>
    </w:lvl>
    <w:lvl w:ilvl="2" w:tplc="22EE68F0">
      <w:start w:val="1"/>
      <w:numFmt w:val="lowerRoman"/>
      <w:lvlText w:val="%3."/>
      <w:lvlJc w:val="right"/>
      <w:pPr>
        <w:ind w:left="2160" w:hanging="180"/>
      </w:pPr>
    </w:lvl>
    <w:lvl w:ilvl="3" w:tplc="5754B62E">
      <w:start w:val="1"/>
      <w:numFmt w:val="decimal"/>
      <w:lvlText w:val="%4."/>
      <w:lvlJc w:val="left"/>
      <w:pPr>
        <w:ind w:left="2880" w:hanging="360"/>
      </w:pPr>
    </w:lvl>
    <w:lvl w:ilvl="4" w:tplc="B20AB818">
      <w:start w:val="1"/>
      <w:numFmt w:val="lowerLetter"/>
      <w:lvlText w:val="%5."/>
      <w:lvlJc w:val="left"/>
      <w:pPr>
        <w:ind w:left="3600" w:hanging="360"/>
      </w:pPr>
    </w:lvl>
    <w:lvl w:ilvl="5" w:tplc="0ED4557A">
      <w:start w:val="1"/>
      <w:numFmt w:val="lowerRoman"/>
      <w:lvlText w:val="%6."/>
      <w:lvlJc w:val="right"/>
      <w:pPr>
        <w:ind w:left="4320" w:hanging="180"/>
      </w:pPr>
    </w:lvl>
    <w:lvl w:ilvl="6" w:tplc="913C4CEE">
      <w:start w:val="1"/>
      <w:numFmt w:val="decimal"/>
      <w:lvlText w:val="%7."/>
      <w:lvlJc w:val="left"/>
      <w:pPr>
        <w:ind w:left="5040" w:hanging="360"/>
      </w:pPr>
    </w:lvl>
    <w:lvl w:ilvl="7" w:tplc="B50E7BE0">
      <w:start w:val="1"/>
      <w:numFmt w:val="lowerLetter"/>
      <w:lvlText w:val="%8."/>
      <w:lvlJc w:val="left"/>
      <w:pPr>
        <w:ind w:left="5760" w:hanging="360"/>
      </w:pPr>
    </w:lvl>
    <w:lvl w:ilvl="8" w:tplc="B16868E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32B90"/>
    <w:multiLevelType w:val="hybridMultilevel"/>
    <w:tmpl w:val="E81875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96B03"/>
    <w:multiLevelType w:val="multilevel"/>
    <w:tmpl w:val="336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97153">
    <w:abstractNumId w:val="0"/>
  </w:num>
  <w:num w:numId="2" w16cid:durableId="2146655823">
    <w:abstractNumId w:val="28"/>
  </w:num>
  <w:num w:numId="3" w16cid:durableId="1668553581">
    <w:abstractNumId w:val="25"/>
  </w:num>
  <w:num w:numId="4" w16cid:durableId="1276206338">
    <w:abstractNumId w:val="5"/>
  </w:num>
  <w:num w:numId="5" w16cid:durableId="1823614370">
    <w:abstractNumId w:val="39"/>
  </w:num>
  <w:num w:numId="6" w16cid:durableId="1820340019">
    <w:abstractNumId w:val="14"/>
  </w:num>
  <w:num w:numId="7" w16cid:durableId="1851331611">
    <w:abstractNumId w:val="31"/>
  </w:num>
  <w:num w:numId="8" w16cid:durableId="1609659855">
    <w:abstractNumId w:val="38"/>
  </w:num>
  <w:num w:numId="9" w16cid:durableId="241335714">
    <w:abstractNumId w:val="22"/>
  </w:num>
  <w:num w:numId="10" w16cid:durableId="1603688154">
    <w:abstractNumId w:val="11"/>
  </w:num>
  <w:num w:numId="11" w16cid:durableId="360713611">
    <w:abstractNumId w:val="2"/>
  </w:num>
  <w:num w:numId="12" w16cid:durableId="1139952515">
    <w:abstractNumId w:val="19"/>
  </w:num>
  <w:num w:numId="13" w16cid:durableId="1928808460">
    <w:abstractNumId w:val="32"/>
  </w:num>
  <w:num w:numId="14" w16cid:durableId="418216595">
    <w:abstractNumId w:val="18"/>
  </w:num>
  <w:num w:numId="15" w16cid:durableId="266273676">
    <w:abstractNumId w:val="7"/>
  </w:num>
  <w:num w:numId="16" w16cid:durableId="1837958812">
    <w:abstractNumId w:val="21"/>
  </w:num>
  <w:num w:numId="17" w16cid:durableId="795412002">
    <w:abstractNumId w:val="1"/>
  </w:num>
  <w:num w:numId="18" w16cid:durableId="1274243161">
    <w:abstractNumId w:val="34"/>
  </w:num>
  <w:num w:numId="19" w16cid:durableId="1527404606">
    <w:abstractNumId w:val="12"/>
  </w:num>
  <w:num w:numId="20" w16cid:durableId="981272429">
    <w:abstractNumId w:val="6"/>
  </w:num>
  <w:num w:numId="21" w16cid:durableId="2016419716">
    <w:abstractNumId w:val="29"/>
  </w:num>
  <w:num w:numId="22" w16cid:durableId="160315881">
    <w:abstractNumId w:val="30"/>
  </w:num>
  <w:num w:numId="23" w16cid:durableId="381290597">
    <w:abstractNumId w:val="24"/>
  </w:num>
  <w:num w:numId="24" w16cid:durableId="196091459">
    <w:abstractNumId w:val="15"/>
  </w:num>
  <w:num w:numId="25" w16cid:durableId="1437363008">
    <w:abstractNumId w:val="4"/>
  </w:num>
  <w:num w:numId="26" w16cid:durableId="1280531905">
    <w:abstractNumId w:val="9"/>
  </w:num>
  <w:num w:numId="27" w16cid:durableId="2021932884">
    <w:abstractNumId w:val="23"/>
  </w:num>
  <w:num w:numId="28" w16cid:durableId="2032029346">
    <w:abstractNumId w:val="37"/>
  </w:num>
  <w:num w:numId="29" w16cid:durableId="666632751">
    <w:abstractNumId w:val="40"/>
  </w:num>
  <w:num w:numId="30" w16cid:durableId="1141191240">
    <w:abstractNumId w:val="26"/>
  </w:num>
  <w:num w:numId="31" w16cid:durableId="11299663">
    <w:abstractNumId w:val="20"/>
  </w:num>
  <w:num w:numId="32" w16cid:durableId="631862936">
    <w:abstractNumId w:val="3"/>
  </w:num>
  <w:num w:numId="33" w16cid:durableId="1942495856">
    <w:abstractNumId w:val="13"/>
  </w:num>
  <w:num w:numId="34" w16cid:durableId="1451437205">
    <w:abstractNumId w:val="10"/>
  </w:num>
  <w:num w:numId="35" w16cid:durableId="2040230754">
    <w:abstractNumId w:val="8"/>
  </w:num>
  <w:num w:numId="36" w16cid:durableId="1119955103">
    <w:abstractNumId w:val="17"/>
  </w:num>
  <w:num w:numId="37" w16cid:durableId="1262686611">
    <w:abstractNumId w:val="33"/>
  </w:num>
  <w:num w:numId="38" w16cid:durableId="1225216940">
    <w:abstractNumId w:val="36"/>
  </w:num>
  <w:num w:numId="39" w16cid:durableId="1456948008">
    <w:abstractNumId w:val="16"/>
  </w:num>
  <w:num w:numId="40" w16cid:durableId="1345549412">
    <w:abstractNumId w:val="41"/>
  </w:num>
  <w:num w:numId="41" w16cid:durableId="971249572">
    <w:abstractNumId w:val="35"/>
  </w:num>
  <w:num w:numId="42" w16cid:durableId="13132141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2"/>
    <w:rsid w:val="0000343C"/>
    <w:rsid w:val="000050E9"/>
    <w:rsid w:val="0001385F"/>
    <w:rsid w:val="000148E4"/>
    <w:rsid w:val="00016616"/>
    <w:rsid w:val="00016ED6"/>
    <w:rsid w:val="00024873"/>
    <w:rsid w:val="00025C71"/>
    <w:rsid w:val="000264C8"/>
    <w:rsid w:val="0002682D"/>
    <w:rsid w:val="00027965"/>
    <w:rsid w:val="000352CE"/>
    <w:rsid w:val="0004127F"/>
    <w:rsid w:val="000428B6"/>
    <w:rsid w:val="00045494"/>
    <w:rsid w:val="00047F5E"/>
    <w:rsid w:val="00050F1D"/>
    <w:rsid w:val="00057CD8"/>
    <w:rsid w:val="00060342"/>
    <w:rsid w:val="00060845"/>
    <w:rsid w:val="00063AC7"/>
    <w:rsid w:val="000640C7"/>
    <w:rsid w:val="00064874"/>
    <w:rsid w:val="00064E92"/>
    <w:rsid w:val="000676D3"/>
    <w:rsid w:val="00070311"/>
    <w:rsid w:val="00071946"/>
    <w:rsid w:val="00076F32"/>
    <w:rsid w:val="0008028D"/>
    <w:rsid w:val="000854E9"/>
    <w:rsid w:val="00085662"/>
    <w:rsid w:val="000A361C"/>
    <w:rsid w:val="000A3D18"/>
    <w:rsid w:val="000B0B21"/>
    <w:rsid w:val="000B1253"/>
    <w:rsid w:val="000B4622"/>
    <w:rsid w:val="000C134F"/>
    <w:rsid w:val="000C6FD9"/>
    <w:rsid w:val="000C7432"/>
    <w:rsid w:val="000D3595"/>
    <w:rsid w:val="000E2977"/>
    <w:rsid w:val="000E3D3F"/>
    <w:rsid w:val="000E59E8"/>
    <w:rsid w:val="000E5CFC"/>
    <w:rsid w:val="000E66CC"/>
    <w:rsid w:val="000E6A00"/>
    <w:rsid w:val="000F2715"/>
    <w:rsid w:val="000F295C"/>
    <w:rsid w:val="000F6472"/>
    <w:rsid w:val="000F7D9C"/>
    <w:rsid w:val="00105C87"/>
    <w:rsid w:val="0010644E"/>
    <w:rsid w:val="00106C25"/>
    <w:rsid w:val="00110714"/>
    <w:rsid w:val="00110FF2"/>
    <w:rsid w:val="00112878"/>
    <w:rsid w:val="001128E3"/>
    <w:rsid w:val="00113EB1"/>
    <w:rsid w:val="00114D06"/>
    <w:rsid w:val="0011632C"/>
    <w:rsid w:val="00125CC0"/>
    <w:rsid w:val="0012623F"/>
    <w:rsid w:val="00130535"/>
    <w:rsid w:val="001317AF"/>
    <w:rsid w:val="001360A7"/>
    <w:rsid w:val="001431B1"/>
    <w:rsid w:val="00154F41"/>
    <w:rsid w:val="0016259D"/>
    <w:rsid w:val="001639FF"/>
    <w:rsid w:val="00166B41"/>
    <w:rsid w:val="00167656"/>
    <w:rsid w:val="0017016A"/>
    <w:rsid w:val="00171099"/>
    <w:rsid w:val="00174FF2"/>
    <w:rsid w:val="001764F1"/>
    <w:rsid w:val="0018160D"/>
    <w:rsid w:val="00185EDD"/>
    <w:rsid w:val="00186B0A"/>
    <w:rsid w:val="00196333"/>
    <w:rsid w:val="001973C8"/>
    <w:rsid w:val="00197AC4"/>
    <w:rsid w:val="001A281C"/>
    <w:rsid w:val="001A42CB"/>
    <w:rsid w:val="001A7A2E"/>
    <w:rsid w:val="001B0ACF"/>
    <w:rsid w:val="001B129F"/>
    <w:rsid w:val="001B7310"/>
    <w:rsid w:val="001C2DFE"/>
    <w:rsid w:val="001C63F7"/>
    <w:rsid w:val="001C7233"/>
    <w:rsid w:val="001D1C29"/>
    <w:rsid w:val="001F33F3"/>
    <w:rsid w:val="001F390E"/>
    <w:rsid w:val="001F53EB"/>
    <w:rsid w:val="00200E96"/>
    <w:rsid w:val="00200F29"/>
    <w:rsid w:val="00201266"/>
    <w:rsid w:val="00201CEF"/>
    <w:rsid w:val="002067A7"/>
    <w:rsid w:val="00212741"/>
    <w:rsid w:val="002147EB"/>
    <w:rsid w:val="00215DDF"/>
    <w:rsid w:val="002204C6"/>
    <w:rsid w:val="002215BD"/>
    <w:rsid w:val="002222C3"/>
    <w:rsid w:val="00232EE2"/>
    <w:rsid w:val="002421ED"/>
    <w:rsid w:val="002545DB"/>
    <w:rsid w:val="00262ED8"/>
    <w:rsid w:val="0026701B"/>
    <w:rsid w:val="00270C7F"/>
    <w:rsid w:val="002717F6"/>
    <w:rsid w:val="00272167"/>
    <w:rsid w:val="00272789"/>
    <w:rsid w:val="002734EB"/>
    <w:rsid w:val="002777E3"/>
    <w:rsid w:val="002825C2"/>
    <w:rsid w:val="00286C07"/>
    <w:rsid w:val="0029441F"/>
    <w:rsid w:val="00295568"/>
    <w:rsid w:val="00295643"/>
    <w:rsid w:val="00297F58"/>
    <w:rsid w:val="002A1CF0"/>
    <w:rsid w:val="002A1F16"/>
    <w:rsid w:val="002A2263"/>
    <w:rsid w:val="002A2C2A"/>
    <w:rsid w:val="002A35C8"/>
    <w:rsid w:val="002B0363"/>
    <w:rsid w:val="002B4067"/>
    <w:rsid w:val="002B54FA"/>
    <w:rsid w:val="002C5E7E"/>
    <w:rsid w:val="002C7681"/>
    <w:rsid w:val="002D2763"/>
    <w:rsid w:val="002D3FA2"/>
    <w:rsid w:val="002D4A90"/>
    <w:rsid w:val="002D4BBC"/>
    <w:rsid w:val="002D76EE"/>
    <w:rsid w:val="002E0E73"/>
    <w:rsid w:val="002E1D05"/>
    <w:rsid w:val="002E3006"/>
    <w:rsid w:val="002E48E4"/>
    <w:rsid w:val="002E59C4"/>
    <w:rsid w:val="002F45E7"/>
    <w:rsid w:val="002F5ED0"/>
    <w:rsid w:val="003017D1"/>
    <w:rsid w:val="00303462"/>
    <w:rsid w:val="003045E9"/>
    <w:rsid w:val="00304CE4"/>
    <w:rsid w:val="00307BCF"/>
    <w:rsid w:val="00311D53"/>
    <w:rsid w:val="0031207C"/>
    <w:rsid w:val="00314727"/>
    <w:rsid w:val="00315470"/>
    <w:rsid w:val="00317171"/>
    <w:rsid w:val="003218C6"/>
    <w:rsid w:val="00321C32"/>
    <w:rsid w:val="0032220D"/>
    <w:rsid w:val="00322DA7"/>
    <w:rsid w:val="003247F7"/>
    <w:rsid w:val="0032581C"/>
    <w:rsid w:val="00327D46"/>
    <w:rsid w:val="003400DC"/>
    <w:rsid w:val="003405E9"/>
    <w:rsid w:val="00340F5B"/>
    <w:rsid w:val="003448CD"/>
    <w:rsid w:val="00347F84"/>
    <w:rsid w:val="00355AB4"/>
    <w:rsid w:val="00357945"/>
    <w:rsid w:val="00360713"/>
    <w:rsid w:val="00365C2C"/>
    <w:rsid w:val="0037307E"/>
    <w:rsid w:val="00374C6A"/>
    <w:rsid w:val="00375907"/>
    <w:rsid w:val="00376198"/>
    <w:rsid w:val="003802B6"/>
    <w:rsid w:val="00382B06"/>
    <w:rsid w:val="003832E6"/>
    <w:rsid w:val="00386B97"/>
    <w:rsid w:val="00391BF5"/>
    <w:rsid w:val="0039373E"/>
    <w:rsid w:val="003964B2"/>
    <w:rsid w:val="003A0CD5"/>
    <w:rsid w:val="003A19E3"/>
    <w:rsid w:val="003B1DA0"/>
    <w:rsid w:val="003B1F0B"/>
    <w:rsid w:val="003B347E"/>
    <w:rsid w:val="003B7D66"/>
    <w:rsid w:val="003C3ED9"/>
    <w:rsid w:val="003C4170"/>
    <w:rsid w:val="003C734C"/>
    <w:rsid w:val="003D0227"/>
    <w:rsid w:val="003D3761"/>
    <w:rsid w:val="003D47E5"/>
    <w:rsid w:val="003D4B8B"/>
    <w:rsid w:val="003D5518"/>
    <w:rsid w:val="003E36F1"/>
    <w:rsid w:val="003E6AB5"/>
    <w:rsid w:val="003E7AE1"/>
    <w:rsid w:val="003F3AF8"/>
    <w:rsid w:val="003F5FFB"/>
    <w:rsid w:val="003F6515"/>
    <w:rsid w:val="00403A68"/>
    <w:rsid w:val="004152FB"/>
    <w:rsid w:val="00422C8D"/>
    <w:rsid w:val="004351B1"/>
    <w:rsid w:val="004379AE"/>
    <w:rsid w:val="00441573"/>
    <w:rsid w:val="0044412A"/>
    <w:rsid w:val="00446961"/>
    <w:rsid w:val="004510E9"/>
    <w:rsid w:val="00462B5C"/>
    <w:rsid w:val="00462E4A"/>
    <w:rsid w:val="004630D3"/>
    <w:rsid w:val="00464143"/>
    <w:rsid w:val="00464468"/>
    <w:rsid w:val="00466F6D"/>
    <w:rsid w:val="00472DEF"/>
    <w:rsid w:val="00475346"/>
    <w:rsid w:val="0048082C"/>
    <w:rsid w:val="00481FD3"/>
    <w:rsid w:val="00484BAB"/>
    <w:rsid w:val="00486EE4"/>
    <w:rsid w:val="0048709E"/>
    <w:rsid w:val="00493929"/>
    <w:rsid w:val="00494896"/>
    <w:rsid w:val="00496ACB"/>
    <w:rsid w:val="004A0785"/>
    <w:rsid w:val="004A37B0"/>
    <w:rsid w:val="004A6174"/>
    <w:rsid w:val="004B020B"/>
    <w:rsid w:val="004B2DFA"/>
    <w:rsid w:val="004B41F5"/>
    <w:rsid w:val="004B71B7"/>
    <w:rsid w:val="004C41B8"/>
    <w:rsid w:val="004C503C"/>
    <w:rsid w:val="004C7BDF"/>
    <w:rsid w:val="004D11D4"/>
    <w:rsid w:val="004D134F"/>
    <w:rsid w:val="004D33CA"/>
    <w:rsid w:val="004D46BA"/>
    <w:rsid w:val="004D57AD"/>
    <w:rsid w:val="004D6522"/>
    <w:rsid w:val="004E3A3F"/>
    <w:rsid w:val="004E4D10"/>
    <w:rsid w:val="004E560A"/>
    <w:rsid w:val="004F3083"/>
    <w:rsid w:val="005017C4"/>
    <w:rsid w:val="00501C15"/>
    <w:rsid w:val="00502877"/>
    <w:rsid w:val="0050317A"/>
    <w:rsid w:val="00506572"/>
    <w:rsid w:val="005120CB"/>
    <w:rsid w:val="00513DD6"/>
    <w:rsid w:val="00514CDB"/>
    <w:rsid w:val="0051537D"/>
    <w:rsid w:val="00520D6E"/>
    <w:rsid w:val="00521C7B"/>
    <w:rsid w:val="00522C16"/>
    <w:rsid w:val="00525712"/>
    <w:rsid w:val="00525DDF"/>
    <w:rsid w:val="00531B74"/>
    <w:rsid w:val="00533AB6"/>
    <w:rsid w:val="00534AA1"/>
    <w:rsid w:val="00535083"/>
    <w:rsid w:val="00535F90"/>
    <w:rsid w:val="005410F9"/>
    <w:rsid w:val="00542CE8"/>
    <w:rsid w:val="005436A6"/>
    <w:rsid w:val="00546A6A"/>
    <w:rsid w:val="0055003E"/>
    <w:rsid w:val="00550423"/>
    <w:rsid w:val="00552D72"/>
    <w:rsid w:val="00554093"/>
    <w:rsid w:val="0055479F"/>
    <w:rsid w:val="00561642"/>
    <w:rsid w:val="00562EEB"/>
    <w:rsid w:val="005756DB"/>
    <w:rsid w:val="00577AE9"/>
    <w:rsid w:val="00587C23"/>
    <w:rsid w:val="005902F6"/>
    <w:rsid w:val="00593537"/>
    <w:rsid w:val="00596550"/>
    <w:rsid w:val="0059672A"/>
    <w:rsid w:val="00597B79"/>
    <w:rsid w:val="005A1711"/>
    <w:rsid w:val="005A3C72"/>
    <w:rsid w:val="005A7EF0"/>
    <w:rsid w:val="005B0A3C"/>
    <w:rsid w:val="005B2544"/>
    <w:rsid w:val="005D3821"/>
    <w:rsid w:val="005D51CD"/>
    <w:rsid w:val="005D6868"/>
    <w:rsid w:val="005D68C7"/>
    <w:rsid w:val="005E0570"/>
    <w:rsid w:val="005E64F6"/>
    <w:rsid w:val="005F0E69"/>
    <w:rsid w:val="005F33AD"/>
    <w:rsid w:val="00600973"/>
    <w:rsid w:val="006012B0"/>
    <w:rsid w:val="00601D84"/>
    <w:rsid w:val="00602FA6"/>
    <w:rsid w:val="00606ABE"/>
    <w:rsid w:val="00607740"/>
    <w:rsid w:val="0061111C"/>
    <w:rsid w:val="0061638D"/>
    <w:rsid w:val="00617B6E"/>
    <w:rsid w:val="0062047A"/>
    <w:rsid w:val="006246F8"/>
    <w:rsid w:val="00641F14"/>
    <w:rsid w:val="00643006"/>
    <w:rsid w:val="00645B25"/>
    <w:rsid w:val="006464A2"/>
    <w:rsid w:val="006473A2"/>
    <w:rsid w:val="00647A8C"/>
    <w:rsid w:val="00650C8F"/>
    <w:rsid w:val="00651BC7"/>
    <w:rsid w:val="00654BCA"/>
    <w:rsid w:val="00662089"/>
    <w:rsid w:val="00662E33"/>
    <w:rsid w:val="0066622F"/>
    <w:rsid w:val="006703D4"/>
    <w:rsid w:val="00673A09"/>
    <w:rsid w:val="006744D6"/>
    <w:rsid w:val="006806A6"/>
    <w:rsid w:val="0068162D"/>
    <w:rsid w:val="00683F8C"/>
    <w:rsid w:val="00684813"/>
    <w:rsid w:val="0068584A"/>
    <w:rsid w:val="006868B6"/>
    <w:rsid w:val="006876F9"/>
    <w:rsid w:val="00692242"/>
    <w:rsid w:val="00696707"/>
    <w:rsid w:val="006A061C"/>
    <w:rsid w:val="006A701E"/>
    <w:rsid w:val="006B2227"/>
    <w:rsid w:val="006B5A00"/>
    <w:rsid w:val="006B6CDD"/>
    <w:rsid w:val="006C0B05"/>
    <w:rsid w:val="006C699E"/>
    <w:rsid w:val="006C6ED3"/>
    <w:rsid w:val="006D0C3B"/>
    <w:rsid w:val="006D1FCE"/>
    <w:rsid w:val="006D4849"/>
    <w:rsid w:val="006E14AF"/>
    <w:rsid w:val="006E1537"/>
    <w:rsid w:val="006E6755"/>
    <w:rsid w:val="006F11F7"/>
    <w:rsid w:val="006F20F5"/>
    <w:rsid w:val="006F2102"/>
    <w:rsid w:val="006F2C7D"/>
    <w:rsid w:val="006F364E"/>
    <w:rsid w:val="006F3AF4"/>
    <w:rsid w:val="006F7414"/>
    <w:rsid w:val="00700326"/>
    <w:rsid w:val="0070447A"/>
    <w:rsid w:val="007123E1"/>
    <w:rsid w:val="00714966"/>
    <w:rsid w:val="007211F7"/>
    <w:rsid w:val="0072487B"/>
    <w:rsid w:val="007267E9"/>
    <w:rsid w:val="00731281"/>
    <w:rsid w:val="0073142D"/>
    <w:rsid w:val="0073499E"/>
    <w:rsid w:val="00735387"/>
    <w:rsid w:val="00735747"/>
    <w:rsid w:val="00740424"/>
    <w:rsid w:val="00744695"/>
    <w:rsid w:val="007447D4"/>
    <w:rsid w:val="00745D49"/>
    <w:rsid w:val="0075000F"/>
    <w:rsid w:val="007546E2"/>
    <w:rsid w:val="00756434"/>
    <w:rsid w:val="00760111"/>
    <w:rsid w:val="00762A99"/>
    <w:rsid w:val="00763D7C"/>
    <w:rsid w:val="00764A80"/>
    <w:rsid w:val="00772CDF"/>
    <w:rsid w:val="007734D9"/>
    <w:rsid w:val="0077684C"/>
    <w:rsid w:val="00784204"/>
    <w:rsid w:val="00785BBE"/>
    <w:rsid w:val="00787C6B"/>
    <w:rsid w:val="00790EEA"/>
    <w:rsid w:val="00796810"/>
    <w:rsid w:val="007A1832"/>
    <w:rsid w:val="007A476A"/>
    <w:rsid w:val="007A5E76"/>
    <w:rsid w:val="007A761E"/>
    <w:rsid w:val="007B40C5"/>
    <w:rsid w:val="007B76FD"/>
    <w:rsid w:val="007C52E7"/>
    <w:rsid w:val="007D549C"/>
    <w:rsid w:val="007E3E14"/>
    <w:rsid w:val="007F1DA8"/>
    <w:rsid w:val="008070FC"/>
    <w:rsid w:val="0080773A"/>
    <w:rsid w:val="00812A4F"/>
    <w:rsid w:val="008158F9"/>
    <w:rsid w:val="00823AD2"/>
    <w:rsid w:val="008316F5"/>
    <w:rsid w:val="00833071"/>
    <w:rsid w:val="00833E4B"/>
    <w:rsid w:val="0083453A"/>
    <w:rsid w:val="00834FA9"/>
    <w:rsid w:val="008361F0"/>
    <w:rsid w:val="0083735A"/>
    <w:rsid w:val="008423E1"/>
    <w:rsid w:val="00843A43"/>
    <w:rsid w:val="00846DB0"/>
    <w:rsid w:val="008517BF"/>
    <w:rsid w:val="008520B1"/>
    <w:rsid w:val="008523DB"/>
    <w:rsid w:val="008526D4"/>
    <w:rsid w:val="008539D3"/>
    <w:rsid w:val="00856EDA"/>
    <w:rsid w:val="00862FC4"/>
    <w:rsid w:val="00863CE1"/>
    <w:rsid w:val="00870A3C"/>
    <w:rsid w:val="00872B34"/>
    <w:rsid w:val="00872D65"/>
    <w:rsid w:val="00872D9A"/>
    <w:rsid w:val="008733C9"/>
    <w:rsid w:val="0087760B"/>
    <w:rsid w:val="00881C25"/>
    <w:rsid w:val="00883660"/>
    <w:rsid w:val="008848E8"/>
    <w:rsid w:val="0088529E"/>
    <w:rsid w:val="00885EF4"/>
    <w:rsid w:val="008861DE"/>
    <w:rsid w:val="008940FC"/>
    <w:rsid w:val="00894CA7"/>
    <w:rsid w:val="008A03F2"/>
    <w:rsid w:val="008A415D"/>
    <w:rsid w:val="008A5A00"/>
    <w:rsid w:val="008A7907"/>
    <w:rsid w:val="008B027C"/>
    <w:rsid w:val="008B08B7"/>
    <w:rsid w:val="008B1C6A"/>
    <w:rsid w:val="008B2974"/>
    <w:rsid w:val="008B32E7"/>
    <w:rsid w:val="008B66D7"/>
    <w:rsid w:val="008C04B5"/>
    <w:rsid w:val="008C19E3"/>
    <w:rsid w:val="008C2730"/>
    <w:rsid w:val="008C2ED8"/>
    <w:rsid w:val="008C7B34"/>
    <w:rsid w:val="008D35D1"/>
    <w:rsid w:val="008D4DA5"/>
    <w:rsid w:val="008D70D5"/>
    <w:rsid w:val="008D78D4"/>
    <w:rsid w:val="008D7AD3"/>
    <w:rsid w:val="008E136B"/>
    <w:rsid w:val="008E2DB3"/>
    <w:rsid w:val="008E4B08"/>
    <w:rsid w:val="008E4F6B"/>
    <w:rsid w:val="008F063D"/>
    <w:rsid w:val="008F2571"/>
    <w:rsid w:val="008F309F"/>
    <w:rsid w:val="008F3634"/>
    <w:rsid w:val="008F4814"/>
    <w:rsid w:val="008F69B7"/>
    <w:rsid w:val="008F6B11"/>
    <w:rsid w:val="009003F3"/>
    <w:rsid w:val="0090104B"/>
    <w:rsid w:val="009013E2"/>
    <w:rsid w:val="00902E68"/>
    <w:rsid w:val="00906E5F"/>
    <w:rsid w:val="00907FDA"/>
    <w:rsid w:val="009134BB"/>
    <w:rsid w:val="00914F15"/>
    <w:rsid w:val="00916C07"/>
    <w:rsid w:val="00920F21"/>
    <w:rsid w:val="00933CE5"/>
    <w:rsid w:val="009427D6"/>
    <w:rsid w:val="00950C54"/>
    <w:rsid w:val="00951730"/>
    <w:rsid w:val="009529B4"/>
    <w:rsid w:val="0095600C"/>
    <w:rsid w:val="009606C6"/>
    <w:rsid w:val="00961BAA"/>
    <w:rsid w:val="00963D08"/>
    <w:rsid w:val="0096542F"/>
    <w:rsid w:val="00966C90"/>
    <w:rsid w:val="009677EA"/>
    <w:rsid w:val="00972FA1"/>
    <w:rsid w:val="0097470E"/>
    <w:rsid w:val="0097507A"/>
    <w:rsid w:val="009750BD"/>
    <w:rsid w:val="009830BB"/>
    <w:rsid w:val="00986004"/>
    <w:rsid w:val="009A078C"/>
    <w:rsid w:val="009B10BB"/>
    <w:rsid w:val="009B1A01"/>
    <w:rsid w:val="009B5C1D"/>
    <w:rsid w:val="009C1DEA"/>
    <w:rsid w:val="009C4449"/>
    <w:rsid w:val="009C4DFD"/>
    <w:rsid w:val="009C5155"/>
    <w:rsid w:val="009C7664"/>
    <w:rsid w:val="009D134A"/>
    <w:rsid w:val="009D4139"/>
    <w:rsid w:val="009D772A"/>
    <w:rsid w:val="009E356B"/>
    <w:rsid w:val="009E68AF"/>
    <w:rsid w:val="009F298E"/>
    <w:rsid w:val="00A00782"/>
    <w:rsid w:val="00A013BC"/>
    <w:rsid w:val="00A02124"/>
    <w:rsid w:val="00A032B6"/>
    <w:rsid w:val="00A04C63"/>
    <w:rsid w:val="00A0669C"/>
    <w:rsid w:val="00A10218"/>
    <w:rsid w:val="00A160D0"/>
    <w:rsid w:val="00A24AE9"/>
    <w:rsid w:val="00A32868"/>
    <w:rsid w:val="00A33C63"/>
    <w:rsid w:val="00A47BA6"/>
    <w:rsid w:val="00A542BE"/>
    <w:rsid w:val="00A54AF1"/>
    <w:rsid w:val="00A566A1"/>
    <w:rsid w:val="00A61FEB"/>
    <w:rsid w:val="00A66139"/>
    <w:rsid w:val="00A6698A"/>
    <w:rsid w:val="00A73A1A"/>
    <w:rsid w:val="00A774D6"/>
    <w:rsid w:val="00A80C37"/>
    <w:rsid w:val="00A83003"/>
    <w:rsid w:val="00A84D73"/>
    <w:rsid w:val="00A90BD5"/>
    <w:rsid w:val="00AA5911"/>
    <w:rsid w:val="00AA5A8C"/>
    <w:rsid w:val="00AA6A67"/>
    <w:rsid w:val="00AC4B3A"/>
    <w:rsid w:val="00AC70D8"/>
    <w:rsid w:val="00AD38BA"/>
    <w:rsid w:val="00AE0D63"/>
    <w:rsid w:val="00AE1400"/>
    <w:rsid w:val="00AE535D"/>
    <w:rsid w:val="00AE659B"/>
    <w:rsid w:val="00AE7059"/>
    <w:rsid w:val="00AF0333"/>
    <w:rsid w:val="00AF0B35"/>
    <w:rsid w:val="00AF146E"/>
    <w:rsid w:val="00AF2526"/>
    <w:rsid w:val="00AF436C"/>
    <w:rsid w:val="00AF49BB"/>
    <w:rsid w:val="00AF698F"/>
    <w:rsid w:val="00AF6A40"/>
    <w:rsid w:val="00B000E0"/>
    <w:rsid w:val="00B004E0"/>
    <w:rsid w:val="00B02E2D"/>
    <w:rsid w:val="00B07DAE"/>
    <w:rsid w:val="00B07F0F"/>
    <w:rsid w:val="00B14BE2"/>
    <w:rsid w:val="00B14C41"/>
    <w:rsid w:val="00B209A0"/>
    <w:rsid w:val="00B2235D"/>
    <w:rsid w:val="00B23EA0"/>
    <w:rsid w:val="00B271C1"/>
    <w:rsid w:val="00B30E05"/>
    <w:rsid w:val="00B35CDC"/>
    <w:rsid w:val="00B37132"/>
    <w:rsid w:val="00B37F59"/>
    <w:rsid w:val="00B4173D"/>
    <w:rsid w:val="00B43A37"/>
    <w:rsid w:val="00B51604"/>
    <w:rsid w:val="00B51BF9"/>
    <w:rsid w:val="00B52900"/>
    <w:rsid w:val="00B604FE"/>
    <w:rsid w:val="00B6252C"/>
    <w:rsid w:val="00B6437B"/>
    <w:rsid w:val="00B64385"/>
    <w:rsid w:val="00B6438D"/>
    <w:rsid w:val="00B64CD5"/>
    <w:rsid w:val="00B651FD"/>
    <w:rsid w:val="00B67FA7"/>
    <w:rsid w:val="00B746C2"/>
    <w:rsid w:val="00B75AC9"/>
    <w:rsid w:val="00B81F82"/>
    <w:rsid w:val="00B838DE"/>
    <w:rsid w:val="00B862D2"/>
    <w:rsid w:val="00B93D6D"/>
    <w:rsid w:val="00B943F0"/>
    <w:rsid w:val="00B95506"/>
    <w:rsid w:val="00B95ED9"/>
    <w:rsid w:val="00B9720A"/>
    <w:rsid w:val="00BA1DB9"/>
    <w:rsid w:val="00BA20BF"/>
    <w:rsid w:val="00BA2D74"/>
    <w:rsid w:val="00BA50B7"/>
    <w:rsid w:val="00BA79FF"/>
    <w:rsid w:val="00BB111A"/>
    <w:rsid w:val="00BB23CC"/>
    <w:rsid w:val="00BB33D1"/>
    <w:rsid w:val="00BB4574"/>
    <w:rsid w:val="00BB5CCD"/>
    <w:rsid w:val="00BB797B"/>
    <w:rsid w:val="00BB7D07"/>
    <w:rsid w:val="00BC121B"/>
    <w:rsid w:val="00BC23B5"/>
    <w:rsid w:val="00BC23D6"/>
    <w:rsid w:val="00BC5D4C"/>
    <w:rsid w:val="00BE42C2"/>
    <w:rsid w:val="00BE5665"/>
    <w:rsid w:val="00BE5BC3"/>
    <w:rsid w:val="00BE6638"/>
    <w:rsid w:val="00BF188B"/>
    <w:rsid w:val="00BF61D4"/>
    <w:rsid w:val="00BF6905"/>
    <w:rsid w:val="00C030B2"/>
    <w:rsid w:val="00C04EA7"/>
    <w:rsid w:val="00C06B82"/>
    <w:rsid w:val="00C073D3"/>
    <w:rsid w:val="00C12516"/>
    <w:rsid w:val="00C2054B"/>
    <w:rsid w:val="00C20D43"/>
    <w:rsid w:val="00C231CA"/>
    <w:rsid w:val="00C30EF7"/>
    <w:rsid w:val="00C31592"/>
    <w:rsid w:val="00C32994"/>
    <w:rsid w:val="00C33D57"/>
    <w:rsid w:val="00C35C46"/>
    <w:rsid w:val="00C36586"/>
    <w:rsid w:val="00C36B72"/>
    <w:rsid w:val="00C41100"/>
    <w:rsid w:val="00C419C3"/>
    <w:rsid w:val="00C43B41"/>
    <w:rsid w:val="00C4410E"/>
    <w:rsid w:val="00C4593D"/>
    <w:rsid w:val="00C46E25"/>
    <w:rsid w:val="00C51D7C"/>
    <w:rsid w:val="00C54EAA"/>
    <w:rsid w:val="00C56655"/>
    <w:rsid w:val="00C6007C"/>
    <w:rsid w:val="00C61067"/>
    <w:rsid w:val="00C678AD"/>
    <w:rsid w:val="00C6AAC6"/>
    <w:rsid w:val="00C70289"/>
    <w:rsid w:val="00C705B6"/>
    <w:rsid w:val="00C70A45"/>
    <w:rsid w:val="00C71172"/>
    <w:rsid w:val="00C71AA9"/>
    <w:rsid w:val="00C75D54"/>
    <w:rsid w:val="00C83C14"/>
    <w:rsid w:val="00C85DFB"/>
    <w:rsid w:val="00C878E8"/>
    <w:rsid w:val="00C93D05"/>
    <w:rsid w:val="00C942EF"/>
    <w:rsid w:val="00C9564E"/>
    <w:rsid w:val="00C95EE8"/>
    <w:rsid w:val="00C9737B"/>
    <w:rsid w:val="00CA44AA"/>
    <w:rsid w:val="00CA6A6F"/>
    <w:rsid w:val="00CB26F0"/>
    <w:rsid w:val="00CB658E"/>
    <w:rsid w:val="00CB68A6"/>
    <w:rsid w:val="00CB796C"/>
    <w:rsid w:val="00CB7F0A"/>
    <w:rsid w:val="00CC0EBB"/>
    <w:rsid w:val="00CC190F"/>
    <w:rsid w:val="00CC524F"/>
    <w:rsid w:val="00CCB19F"/>
    <w:rsid w:val="00CD012D"/>
    <w:rsid w:val="00CD260D"/>
    <w:rsid w:val="00CD2D42"/>
    <w:rsid w:val="00CD3572"/>
    <w:rsid w:val="00CD35AA"/>
    <w:rsid w:val="00CD441A"/>
    <w:rsid w:val="00CD5A5B"/>
    <w:rsid w:val="00CD7F23"/>
    <w:rsid w:val="00CE2D0D"/>
    <w:rsid w:val="00CE3A15"/>
    <w:rsid w:val="00CE594B"/>
    <w:rsid w:val="00CE74A8"/>
    <w:rsid w:val="00CF4B5C"/>
    <w:rsid w:val="00D01575"/>
    <w:rsid w:val="00D04185"/>
    <w:rsid w:val="00D060B6"/>
    <w:rsid w:val="00D07E9A"/>
    <w:rsid w:val="00D1082B"/>
    <w:rsid w:val="00D12355"/>
    <w:rsid w:val="00D132E7"/>
    <w:rsid w:val="00D21454"/>
    <w:rsid w:val="00D2267E"/>
    <w:rsid w:val="00D253EE"/>
    <w:rsid w:val="00D30FF1"/>
    <w:rsid w:val="00D31958"/>
    <w:rsid w:val="00D32367"/>
    <w:rsid w:val="00D33B1E"/>
    <w:rsid w:val="00D3571B"/>
    <w:rsid w:val="00D46C55"/>
    <w:rsid w:val="00D50919"/>
    <w:rsid w:val="00D54B91"/>
    <w:rsid w:val="00D5601D"/>
    <w:rsid w:val="00D5662D"/>
    <w:rsid w:val="00D63A8B"/>
    <w:rsid w:val="00D63AC3"/>
    <w:rsid w:val="00D6491C"/>
    <w:rsid w:val="00D72744"/>
    <w:rsid w:val="00D75D7B"/>
    <w:rsid w:val="00D8086F"/>
    <w:rsid w:val="00D82BAE"/>
    <w:rsid w:val="00D875ED"/>
    <w:rsid w:val="00D87A83"/>
    <w:rsid w:val="00D87B7C"/>
    <w:rsid w:val="00D92836"/>
    <w:rsid w:val="00D94F4E"/>
    <w:rsid w:val="00D97D4D"/>
    <w:rsid w:val="00DA1F4E"/>
    <w:rsid w:val="00DA255C"/>
    <w:rsid w:val="00DB1D06"/>
    <w:rsid w:val="00DB52C4"/>
    <w:rsid w:val="00DB70F4"/>
    <w:rsid w:val="00DB7DA7"/>
    <w:rsid w:val="00DBE9B1"/>
    <w:rsid w:val="00DC67D1"/>
    <w:rsid w:val="00DD32D7"/>
    <w:rsid w:val="00DD402E"/>
    <w:rsid w:val="00DE0E34"/>
    <w:rsid w:val="00DE583B"/>
    <w:rsid w:val="00DF30DF"/>
    <w:rsid w:val="00DF3C0E"/>
    <w:rsid w:val="00E05964"/>
    <w:rsid w:val="00E072F3"/>
    <w:rsid w:val="00E11329"/>
    <w:rsid w:val="00E137A9"/>
    <w:rsid w:val="00E155B5"/>
    <w:rsid w:val="00E15ED9"/>
    <w:rsid w:val="00E177B8"/>
    <w:rsid w:val="00E2128F"/>
    <w:rsid w:val="00E31328"/>
    <w:rsid w:val="00E3595E"/>
    <w:rsid w:val="00E37BBC"/>
    <w:rsid w:val="00E40BE2"/>
    <w:rsid w:val="00E40EEB"/>
    <w:rsid w:val="00E44E35"/>
    <w:rsid w:val="00E473F0"/>
    <w:rsid w:val="00E5420F"/>
    <w:rsid w:val="00E542E4"/>
    <w:rsid w:val="00E641E9"/>
    <w:rsid w:val="00E65363"/>
    <w:rsid w:val="00E71C85"/>
    <w:rsid w:val="00E72B99"/>
    <w:rsid w:val="00E826DB"/>
    <w:rsid w:val="00E82B9D"/>
    <w:rsid w:val="00E847EA"/>
    <w:rsid w:val="00E8577A"/>
    <w:rsid w:val="00E87EF6"/>
    <w:rsid w:val="00E904CC"/>
    <w:rsid w:val="00E90E0C"/>
    <w:rsid w:val="00E93E4F"/>
    <w:rsid w:val="00EA28E2"/>
    <w:rsid w:val="00EB0F64"/>
    <w:rsid w:val="00EB1A8A"/>
    <w:rsid w:val="00EB2204"/>
    <w:rsid w:val="00EB472B"/>
    <w:rsid w:val="00EB5295"/>
    <w:rsid w:val="00EB5A58"/>
    <w:rsid w:val="00EB5ECB"/>
    <w:rsid w:val="00EC2207"/>
    <w:rsid w:val="00EC39A9"/>
    <w:rsid w:val="00EC4A6B"/>
    <w:rsid w:val="00ED4465"/>
    <w:rsid w:val="00ED4B15"/>
    <w:rsid w:val="00ED5465"/>
    <w:rsid w:val="00ED6978"/>
    <w:rsid w:val="00EE13B2"/>
    <w:rsid w:val="00EE5717"/>
    <w:rsid w:val="00EE699C"/>
    <w:rsid w:val="00EE77C0"/>
    <w:rsid w:val="00EF32BC"/>
    <w:rsid w:val="00EF5279"/>
    <w:rsid w:val="00EF5BDF"/>
    <w:rsid w:val="00EF60D7"/>
    <w:rsid w:val="00F00DEA"/>
    <w:rsid w:val="00F020E4"/>
    <w:rsid w:val="00F120ED"/>
    <w:rsid w:val="00F15783"/>
    <w:rsid w:val="00F21A80"/>
    <w:rsid w:val="00F21F67"/>
    <w:rsid w:val="00F22358"/>
    <w:rsid w:val="00F2305F"/>
    <w:rsid w:val="00F23255"/>
    <w:rsid w:val="00F251C0"/>
    <w:rsid w:val="00F27022"/>
    <w:rsid w:val="00F27ABB"/>
    <w:rsid w:val="00F31F7A"/>
    <w:rsid w:val="00F3393A"/>
    <w:rsid w:val="00F345CE"/>
    <w:rsid w:val="00F35A73"/>
    <w:rsid w:val="00F36B6B"/>
    <w:rsid w:val="00F423B1"/>
    <w:rsid w:val="00F4659B"/>
    <w:rsid w:val="00F615D9"/>
    <w:rsid w:val="00F63AC1"/>
    <w:rsid w:val="00F67607"/>
    <w:rsid w:val="00F7032E"/>
    <w:rsid w:val="00F706B3"/>
    <w:rsid w:val="00F76BA3"/>
    <w:rsid w:val="00F81719"/>
    <w:rsid w:val="00F84F91"/>
    <w:rsid w:val="00F92EEC"/>
    <w:rsid w:val="00F93698"/>
    <w:rsid w:val="00F97382"/>
    <w:rsid w:val="00F97590"/>
    <w:rsid w:val="00FA1E9E"/>
    <w:rsid w:val="00FA1EA9"/>
    <w:rsid w:val="00FA3446"/>
    <w:rsid w:val="00FC3FD2"/>
    <w:rsid w:val="00FC5C2F"/>
    <w:rsid w:val="00FE14E3"/>
    <w:rsid w:val="00FE690C"/>
    <w:rsid w:val="00FF27BE"/>
    <w:rsid w:val="00FF68D6"/>
    <w:rsid w:val="00FF6FDF"/>
    <w:rsid w:val="01583B80"/>
    <w:rsid w:val="01C4CD45"/>
    <w:rsid w:val="01F5B545"/>
    <w:rsid w:val="02196045"/>
    <w:rsid w:val="027F7719"/>
    <w:rsid w:val="035012F6"/>
    <w:rsid w:val="03956C8B"/>
    <w:rsid w:val="03FDC6A4"/>
    <w:rsid w:val="0454A8B7"/>
    <w:rsid w:val="05169111"/>
    <w:rsid w:val="051D5D9E"/>
    <w:rsid w:val="053FEB60"/>
    <w:rsid w:val="0542C7F7"/>
    <w:rsid w:val="0552854D"/>
    <w:rsid w:val="057DC3C9"/>
    <w:rsid w:val="05979ECC"/>
    <w:rsid w:val="05AE70C1"/>
    <w:rsid w:val="05B1C39A"/>
    <w:rsid w:val="0640CACA"/>
    <w:rsid w:val="067A1B58"/>
    <w:rsid w:val="06881386"/>
    <w:rsid w:val="0720E012"/>
    <w:rsid w:val="072B68B6"/>
    <w:rsid w:val="0747F593"/>
    <w:rsid w:val="07686E03"/>
    <w:rsid w:val="0883A52D"/>
    <w:rsid w:val="08C295ED"/>
    <w:rsid w:val="08E1A038"/>
    <w:rsid w:val="0951920B"/>
    <w:rsid w:val="0A2287AC"/>
    <w:rsid w:val="0B8FB406"/>
    <w:rsid w:val="0C5187AC"/>
    <w:rsid w:val="0C7452B9"/>
    <w:rsid w:val="0D5640B7"/>
    <w:rsid w:val="0DD9719B"/>
    <w:rsid w:val="0DE4BDAD"/>
    <w:rsid w:val="0E657113"/>
    <w:rsid w:val="0E6EB7A0"/>
    <w:rsid w:val="0EEBA984"/>
    <w:rsid w:val="0EFCB6C4"/>
    <w:rsid w:val="0F0269E8"/>
    <w:rsid w:val="0F954F16"/>
    <w:rsid w:val="0FB1822F"/>
    <w:rsid w:val="108BA6AD"/>
    <w:rsid w:val="10E20CAE"/>
    <w:rsid w:val="110FD1B1"/>
    <w:rsid w:val="112C130B"/>
    <w:rsid w:val="11718A39"/>
    <w:rsid w:val="11ABCE92"/>
    <w:rsid w:val="12269011"/>
    <w:rsid w:val="12317C78"/>
    <w:rsid w:val="1252EAE8"/>
    <w:rsid w:val="1266D283"/>
    <w:rsid w:val="129F2EA9"/>
    <w:rsid w:val="13CE7FF0"/>
    <w:rsid w:val="140B946D"/>
    <w:rsid w:val="148E268E"/>
    <w:rsid w:val="14C05D8F"/>
    <w:rsid w:val="14CB0F04"/>
    <w:rsid w:val="150E9ACE"/>
    <w:rsid w:val="15C7ACA7"/>
    <w:rsid w:val="1612BBF9"/>
    <w:rsid w:val="164D4707"/>
    <w:rsid w:val="17D7B2DA"/>
    <w:rsid w:val="17E4D4C5"/>
    <w:rsid w:val="18CE4759"/>
    <w:rsid w:val="1958FAE0"/>
    <w:rsid w:val="196CF986"/>
    <w:rsid w:val="1988EFFA"/>
    <w:rsid w:val="19ADAEA9"/>
    <w:rsid w:val="19BEA54D"/>
    <w:rsid w:val="19DC95CC"/>
    <w:rsid w:val="1A6A5A8B"/>
    <w:rsid w:val="1AC7D436"/>
    <w:rsid w:val="1ADF7BD1"/>
    <w:rsid w:val="1AE11B8C"/>
    <w:rsid w:val="1AE7BD45"/>
    <w:rsid w:val="1B13B4C5"/>
    <w:rsid w:val="1B9B31B0"/>
    <w:rsid w:val="1BD27CCC"/>
    <w:rsid w:val="1BF1A27C"/>
    <w:rsid w:val="1C3948F5"/>
    <w:rsid w:val="1C3F2294"/>
    <w:rsid w:val="1C424B71"/>
    <w:rsid w:val="1C47B59B"/>
    <w:rsid w:val="1C946AC5"/>
    <w:rsid w:val="1D3211F1"/>
    <w:rsid w:val="1D5DADBB"/>
    <w:rsid w:val="1D7B8DC6"/>
    <w:rsid w:val="1DA91AF0"/>
    <w:rsid w:val="1E188A8A"/>
    <w:rsid w:val="1E1BEE35"/>
    <w:rsid w:val="1E6630C7"/>
    <w:rsid w:val="1E9AA557"/>
    <w:rsid w:val="1ED23D0E"/>
    <w:rsid w:val="1F55B71F"/>
    <w:rsid w:val="1F9065C1"/>
    <w:rsid w:val="2065A46D"/>
    <w:rsid w:val="21600739"/>
    <w:rsid w:val="218BD99E"/>
    <w:rsid w:val="2191878C"/>
    <w:rsid w:val="21F6BC2D"/>
    <w:rsid w:val="221F4B46"/>
    <w:rsid w:val="22A51CE3"/>
    <w:rsid w:val="22F66473"/>
    <w:rsid w:val="23066425"/>
    <w:rsid w:val="230CBAC2"/>
    <w:rsid w:val="23C07718"/>
    <w:rsid w:val="2417461A"/>
    <w:rsid w:val="242248C9"/>
    <w:rsid w:val="253A6CED"/>
    <w:rsid w:val="254D6FBB"/>
    <w:rsid w:val="25894871"/>
    <w:rsid w:val="25C03718"/>
    <w:rsid w:val="25E5E6EF"/>
    <w:rsid w:val="25F7E008"/>
    <w:rsid w:val="26368A99"/>
    <w:rsid w:val="26760CC7"/>
    <w:rsid w:val="26C6477F"/>
    <w:rsid w:val="26CC2D35"/>
    <w:rsid w:val="26F1325E"/>
    <w:rsid w:val="27332906"/>
    <w:rsid w:val="27832BFE"/>
    <w:rsid w:val="27AF169D"/>
    <w:rsid w:val="27D0A033"/>
    <w:rsid w:val="2847AE68"/>
    <w:rsid w:val="28D6BF66"/>
    <w:rsid w:val="28F83580"/>
    <w:rsid w:val="290244F8"/>
    <w:rsid w:val="29900551"/>
    <w:rsid w:val="29CEE822"/>
    <w:rsid w:val="2A554435"/>
    <w:rsid w:val="2B09CCC5"/>
    <w:rsid w:val="2BFCA7DD"/>
    <w:rsid w:val="2C7BA0A0"/>
    <w:rsid w:val="2C890761"/>
    <w:rsid w:val="2C8F60AA"/>
    <w:rsid w:val="2CFA9EBB"/>
    <w:rsid w:val="2D3A14C4"/>
    <w:rsid w:val="2D716574"/>
    <w:rsid w:val="2D818381"/>
    <w:rsid w:val="2E02B398"/>
    <w:rsid w:val="2E9C0AC0"/>
    <w:rsid w:val="302239E0"/>
    <w:rsid w:val="30BB5C69"/>
    <w:rsid w:val="30E26901"/>
    <w:rsid w:val="30E7DEDD"/>
    <w:rsid w:val="311893C4"/>
    <w:rsid w:val="31B539FE"/>
    <w:rsid w:val="31F879BB"/>
    <w:rsid w:val="326E744D"/>
    <w:rsid w:val="3275672A"/>
    <w:rsid w:val="3310D618"/>
    <w:rsid w:val="33180C57"/>
    <w:rsid w:val="33368C5A"/>
    <w:rsid w:val="3367A6A2"/>
    <w:rsid w:val="337FE71E"/>
    <w:rsid w:val="339F6647"/>
    <w:rsid w:val="33A7E124"/>
    <w:rsid w:val="33CB44EF"/>
    <w:rsid w:val="33EDA221"/>
    <w:rsid w:val="33F6A40D"/>
    <w:rsid w:val="345D8FED"/>
    <w:rsid w:val="346AF5B7"/>
    <w:rsid w:val="3474D562"/>
    <w:rsid w:val="34795B82"/>
    <w:rsid w:val="3502DCBA"/>
    <w:rsid w:val="3529E391"/>
    <w:rsid w:val="35589460"/>
    <w:rsid w:val="355C4C58"/>
    <w:rsid w:val="35DC637E"/>
    <w:rsid w:val="35E89D5C"/>
    <w:rsid w:val="365B3E5C"/>
    <w:rsid w:val="36D1C47F"/>
    <w:rsid w:val="36EEE58B"/>
    <w:rsid w:val="37EF0DDF"/>
    <w:rsid w:val="381FA510"/>
    <w:rsid w:val="3860585B"/>
    <w:rsid w:val="38C7E409"/>
    <w:rsid w:val="39427DDB"/>
    <w:rsid w:val="39657D7C"/>
    <w:rsid w:val="39B1B972"/>
    <w:rsid w:val="39CD3AD7"/>
    <w:rsid w:val="3B9BAC70"/>
    <w:rsid w:val="3BBC62BE"/>
    <w:rsid w:val="3C79EFE5"/>
    <w:rsid w:val="3CB6C34C"/>
    <w:rsid w:val="3D06CFCC"/>
    <w:rsid w:val="3E4A6243"/>
    <w:rsid w:val="3ED4E51A"/>
    <w:rsid w:val="3F0B25B3"/>
    <w:rsid w:val="3F452F23"/>
    <w:rsid w:val="3FAA95CD"/>
    <w:rsid w:val="3FF14886"/>
    <w:rsid w:val="4059630B"/>
    <w:rsid w:val="4072DDF4"/>
    <w:rsid w:val="407A0F90"/>
    <w:rsid w:val="408CCB4B"/>
    <w:rsid w:val="40A547AA"/>
    <w:rsid w:val="40DE2EDB"/>
    <w:rsid w:val="40EA1ACF"/>
    <w:rsid w:val="414555FB"/>
    <w:rsid w:val="4239E124"/>
    <w:rsid w:val="42424E87"/>
    <w:rsid w:val="4295F134"/>
    <w:rsid w:val="429F2830"/>
    <w:rsid w:val="42A56D5B"/>
    <w:rsid w:val="431212A8"/>
    <w:rsid w:val="434E058D"/>
    <w:rsid w:val="43E4DE6E"/>
    <w:rsid w:val="4401CDDD"/>
    <w:rsid w:val="442562C9"/>
    <w:rsid w:val="4434703D"/>
    <w:rsid w:val="4480CFBF"/>
    <w:rsid w:val="4490E4FE"/>
    <w:rsid w:val="456585A3"/>
    <w:rsid w:val="461A9D02"/>
    <w:rsid w:val="461F8165"/>
    <w:rsid w:val="464A7CE2"/>
    <w:rsid w:val="467C55E0"/>
    <w:rsid w:val="46CF2059"/>
    <w:rsid w:val="475C7EAF"/>
    <w:rsid w:val="47C3108E"/>
    <w:rsid w:val="47CA3471"/>
    <w:rsid w:val="47DAD757"/>
    <w:rsid w:val="48A02E31"/>
    <w:rsid w:val="48ACA0A3"/>
    <w:rsid w:val="48B2C078"/>
    <w:rsid w:val="49CA6C68"/>
    <w:rsid w:val="4A2F3310"/>
    <w:rsid w:val="4AC619C2"/>
    <w:rsid w:val="4B957C5B"/>
    <w:rsid w:val="4BA03A1B"/>
    <w:rsid w:val="4BB6E76A"/>
    <w:rsid w:val="4BB7147F"/>
    <w:rsid w:val="4BDAAE86"/>
    <w:rsid w:val="4C4DA963"/>
    <w:rsid w:val="4CB80A31"/>
    <w:rsid w:val="4CC0C91A"/>
    <w:rsid w:val="4D810118"/>
    <w:rsid w:val="4E7FC6A5"/>
    <w:rsid w:val="4E9EF05C"/>
    <w:rsid w:val="4EC4BF07"/>
    <w:rsid w:val="4EE5D8EB"/>
    <w:rsid w:val="4F85F63E"/>
    <w:rsid w:val="4FC0045A"/>
    <w:rsid w:val="4FD36F8C"/>
    <w:rsid w:val="4FF9CDB9"/>
    <w:rsid w:val="50856A36"/>
    <w:rsid w:val="50D6A264"/>
    <w:rsid w:val="512B1E2B"/>
    <w:rsid w:val="518C3DE4"/>
    <w:rsid w:val="51E4DB33"/>
    <w:rsid w:val="5257C280"/>
    <w:rsid w:val="525BB2A5"/>
    <w:rsid w:val="5314F62F"/>
    <w:rsid w:val="531FA5AD"/>
    <w:rsid w:val="534302E8"/>
    <w:rsid w:val="54AD054B"/>
    <w:rsid w:val="551CEBBF"/>
    <w:rsid w:val="5536C65F"/>
    <w:rsid w:val="55750889"/>
    <w:rsid w:val="55A6F898"/>
    <w:rsid w:val="5608807B"/>
    <w:rsid w:val="561B5172"/>
    <w:rsid w:val="5644BA97"/>
    <w:rsid w:val="56D540C0"/>
    <w:rsid w:val="571C87EE"/>
    <w:rsid w:val="580F9AC1"/>
    <w:rsid w:val="5841FC3B"/>
    <w:rsid w:val="584AAA56"/>
    <w:rsid w:val="586842DC"/>
    <w:rsid w:val="5899372C"/>
    <w:rsid w:val="59321483"/>
    <w:rsid w:val="59EEB7EF"/>
    <w:rsid w:val="5A26C5EB"/>
    <w:rsid w:val="5A67F204"/>
    <w:rsid w:val="5A724A4C"/>
    <w:rsid w:val="5AB9C18B"/>
    <w:rsid w:val="5B56E645"/>
    <w:rsid w:val="5B89F12B"/>
    <w:rsid w:val="5BF84491"/>
    <w:rsid w:val="5C0F0AE2"/>
    <w:rsid w:val="5C16452E"/>
    <w:rsid w:val="5C189E6D"/>
    <w:rsid w:val="5C39A128"/>
    <w:rsid w:val="5C4C919C"/>
    <w:rsid w:val="5C947D29"/>
    <w:rsid w:val="5CEE88C7"/>
    <w:rsid w:val="5D438B4B"/>
    <w:rsid w:val="5D72B563"/>
    <w:rsid w:val="5D85E216"/>
    <w:rsid w:val="5DC79041"/>
    <w:rsid w:val="5DEA20A0"/>
    <w:rsid w:val="5E7C3EC2"/>
    <w:rsid w:val="5EA4CD9C"/>
    <w:rsid w:val="5F02C161"/>
    <w:rsid w:val="5F624C9D"/>
    <w:rsid w:val="5F64AF79"/>
    <w:rsid w:val="5FD1730C"/>
    <w:rsid w:val="601E449F"/>
    <w:rsid w:val="60413FD3"/>
    <w:rsid w:val="60EE450D"/>
    <w:rsid w:val="614AB9FE"/>
    <w:rsid w:val="61E6FB6B"/>
    <w:rsid w:val="61F3A58B"/>
    <w:rsid w:val="625EF3D3"/>
    <w:rsid w:val="62E4343D"/>
    <w:rsid w:val="632B6A43"/>
    <w:rsid w:val="633AA809"/>
    <w:rsid w:val="637BE098"/>
    <w:rsid w:val="63B90165"/>
    <w:rsid w:val="63FF51FE"/>
    <w:rsid w:val="6434056B"/>
    <w:rsid w:val="64690E38"/>
    <w:rsid w:val="6476AF4C"/>
    <w:rsid w:val="649B160D"/>
    <w:rsid w:val="64AF714D"/>
    <w:rsid w:val="64F95B0D"/>
    <w:rsid w:val="653DA991"/>
    <w:rsid w:val="658C6D28"/>
    <w:rsid w:val="65C854A7"/>
    <w:rsid w:val="65DE405F"/>
    <w:rsid w:val="65F6B308"/>
    <w:rsid w:val="665AD67A"/>
    <w:rsid w:val="667B7A9B"/>
    <w:rsid w:val="676A18C8"/>
    <w:rsid w:val="676ABF86"/>
    <w:rsid w:val="676DEDCC"/>
    <w:rsid w:val="678BD221"/>
    <w:rsid w:val="6814E698"/>
    <w:rsid w:val="682C71D1"/>
    <w:rsid w:val="68319DE7"/>
    <w:rsid w:val="6859E4C9"/>
    <w:rsid w:val="686A33B2"/>
    <w:rsid w:val="6895892F"/>
    <w:rsid w:val="68993C52"/>
    <w:rsid w:val="6916138D"/>
    <w:rsid w:val="69A13DC7"/>
    <w:rsid w:val="69A14448"/>
    <w:rsid w:val="69A9A513"/>
    <w:rsid w:val="6A922439"/>
    <w:rsid w:val="6AA3DE04"/>
    <w:rsid w:val="6AAF72F9"/>
    <w:rsid w:val="6ACB5497"/>
    <w:rsid w:val="6AE6A97B"/>
    <w:rsid w:val="6AF441A2"/>
    <w:rsid w:val="6B11340B"/>
    <w:rsid w:val="6B2ED80F"/>
    <w:rsid w:val="6B69BC6E"/>
    <w:rsid w:val="6BDFDA6B"/>
    <w:rsid w:val="6BF0DF09"/>
    <w:rsid w:val="6C06ACCA"/>
    <w:rsid w:val="6C1CCA7D"/>
    <w:rsid w:val="6C8A8D58"/>
    <w:rsid w:val="6C9A6338"/>
    <w:rsid w:val="6CCED468"/>
    <w:rsid w:val="6D25C893"/>
    <w:rsid w:val="6D55F4FB"/>
    <w:rsid w:val="6D8FCBF1"/>
    <w:rsid w:val="6DE245D4"/>
    <w:rsid w:val="6DEAE73D"/>
    <w:rsid w:val="6E13BA56"/>
    <w:rsid w:val="6E3CCF88"/>
    <w:rsid w:val="6E529AA8"/>
    <w:rsid w:val="6E8D2EDF"/>
    <w:rsid w:val="6EFD96C5"/>
    <w:rsid w:val="6F906CC3"/>
    <w:rsid w:val="6FCCD262"/>
    <w:rsid w:val="7058CB66"/>
    <w:rsid w:val="70DEB0E6"/>
    <w:rsid w:val="70E280D4"/>
    <w:rsid w:val="70F533BE"/>
    <w:rsid w:val="713F01F3"/>
    <w:rsid w:val="714A21E3"/>
    <w:rsid w:val="71E4E511"/>
    <w:rsid w:val="71F307C5"/>
    <w:rsid w:val="722374C9"/>
    <w:rsid w:val="72253CAC"/>
    <w:rsid w:val="7274A04E"/>
    <w:rsid w:val="733B5556"/>
    <w:rsid w:val="7368FA0F"/>
    <w:rsid w:val="73847A70"/>
    <w:rsid w:val="73B09CC6"/>
    <w:rsid w:val="73B310CA"/>
    <w:rsid w:val="73F59A88"/>
    <w:rsid w:val="741372BA"/>
    <w:rsid w:val="74426AFE"/>
    <w:rsid w:val="7494959A"/>
    <w:rsid w:val="749D384E"/>
    <w:rsid w:val="74F3F615"/>
    <w:rsid w:val="753B704E"/>
    <w:rsid w:val="7550ECC6"/>
    <w:rsid w:val="75B45FDC"/>
    <w:rsid w:val="76035DC9"/>
    <w:rsid w:val="771BE4D9"/>
    <w:rsid w:val="7776D66C"/>
    <w:rsid w:val="77D0AA1E"/>
    <w:rsid w:val="77ECD912"/>
    <w:rsid w:val="77FFDA7F"/>
    <w:rsid w:val="785D5340"/>
    <w:rsid w:val="78F96CE8"/>
    <w:rsid w:val="7919D169"/>
    <w:rsid w:val="799FFAF0"/>
    <w:rsid w:val="79BC8B73"/>
    <w:rsid w:val="7AF0EA5A"/>
    <w:rsid w:val="7BA210ED"/>
    <w:rsid w:val="7BAF773E"/>
    <w:rsid w:val="7BEA51B6"/>
    <w:rsid w:val="7C3296E5"/>
    <w:rsid w:val="7C498A90"/>
    <w:rsid w:val="7C811D1F"/>
    <w:rsid w:val="7D85F579"/>
    <w:rsid w:val="7DFE36C2"/>
    <w:rsid w:val="7E71979E"/>
    <w:rsid w:val="7E76AFBA"/>
    <w:rsid w:val="7EBEDEB2"/>
    <w:rsid w:val="7EEA7151"/>
    <w:rsid w:val="7EEEC44B"/>
    <w:rsid w:val="7F0CD043"/>
    <w:rsid w:val="7F59CE83"/>
    <w:rsid w:val="7FE6F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5791"/>
  <w15:chartTrackingRefBased/>
  <w15:docId w15:val="{A7FF1147-7AAE-49EA-AC87-393F2EC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F2"/>
  </w:style>
  <w:style w:type="paragraph" w:styleId="Piedepgina">
    <w:name w:val="footer"/>
    <w:basedOn w:val="Normal"/>
    <w:link w:val="PiedepginaCar"/>
    <w:uiPriority w:val="99"/>
    <w:unhideWhenUsed/>
    <w:rsid w:val="00110FF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F2"/>
  </w:style>
  <w:style w:type="paragraph" w:styleId="Prrafodelista">
    <w:name w:val="List Paragraph"/>
    <w:basedOn w:val="Normal"/>
    <w:uiPriority w:val="34"/>
    <w:qFormat/>
    <w:rsid w:val="00617B6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71C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1C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1C85"/>
    <w:rPr>
      <w:sz w:val="20"/>
      <w:szCs w:val="20"/>
    </w:rPr>
  </w:style>
  <w:style w:type="table" w:styleId="Tablaconcuadrcula">
    <w:name w:val="Table Grid"/>
    <w:basedOn w:val="Tablanormal"/>
    <w:uiPriority w:val="59"/>
    <w:rsid w:val="005D382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2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28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067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7A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13D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R"/>
      <w14:ligatures w14:val="none"/>
    </w:rPr>
  </w:style>
  <w:style w:type="character" w:customStyle="1" w:styleId="normaltextrun">
    <w:name w:val="normaltextrun"/>
    <w:basedOn w:val="Fuentedeprrafopredeter"/>
    <w:rsid w:val="00513DD6"/>
  </w:style>
  <w:style w:type="character" w:customStyle="1" w:styleId="eop">
    <w:name w:val="eop"/>
    <w:basedOn w:val="Fuentedeprrafopredeter"/>
    <w:rsid w:val="00513DD6"/>
  </w:style>
  <w:style w:type="paragraph" w:customStyle="1" w:styleId="Default">
    <w:name w:val="Default"/>
    <w:rsid w:val="005E0570"/>
    <w:pPr>
      <w:autoSpaceDE w:val="0"/>
      <w:autoSpaceDN w:val="0"/>
      <w:adjustRightInd w:val="0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ibajae@grupoin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agueroc@grupoin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bcd808-7f0c-4802-847c-6cd7e3e559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96077E91B0854EAB6546F0F1F7A1E7" ma:contentTypeVersion="13" ma:contentTypeDescription="Crear nuevo documento." ma:contentTypeScope="" ma:versionID="093e45d8e7a9634dfff62016a08ab34f">
  <xsd:schema xmlns:xsd="http://www.w3.org/2001/XMLSchema" xmlns:xs="http://www.w3.org/2001/XMLSchema" xmlns:p="http://schemas.microsoft.com/office/2006/metadata/properties" xmlns:ns2="9fbcd808-7f0c-4802-847c-6cd7e3e5596b" xmlns:ns3="d4dfebe0-f2f3-4cb5-87f5-93415abf3159" targetNamespace="http://schemas.microsoft.com/office/2006/metadata/properties" ma:root="true" ma:fieldsID="6a31d5675f10727a3ced3cd6a5b1dc7c" ns2:_="" ns3:_="">
    <xsd:import namespace="9fbcd808-7f0c-4802-847c-6cd7e3e5596b"/>
    <xsd:import namespace="d4dfebe0-f2f3-4cb5-87f5-93415abf3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cd808-7f0c-4802-847c-6cd7e3e55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2fcee95-e451-4e0c-9d1e-9a9c452a0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febe0-f2f3-4cb5-87f5-93415abf3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39408-4CF2-1845-B9E4-EC52F956C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2228D-0E60-41A1-981F-3502660C7401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4dfebe0-f2f3-4cb5-87f5-93415abf3159"/>
    <ds:schemaRef ds:uri="http://schemas.microsoft.com/office/2006/documentManagement/types"/>
    <ds:schemaRef ds:uri="http://schemas.openxmlformats.org/package/2006/metadata/core-properties"/>
    <ds:schemaRef ds:uri="9fbcd808-7f0c-4802-847c-6cd7e3e559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75DB7E-A7C5-4BBF-A2A3-B31A26807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cd808-7f0c-4802-847c-6cd7e3e5596b"/>
    <ds:schemaRef ds:uri="d4dfebe0-f2f3-4cb5-87f5-93415abf3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64908-7436-4FAE-A150-0E2066442B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315b97-afad-4dd3-8924-d10acb763960}" enabled="0" method="" siteId="{1e315b97-afad-4dd3-8924-d10acb763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3058</Words>
  <Characters>16824</Characters>
  <Application>Microsoft Office Word</Application>
  <DocSecurity>0</DocSecurity>
  <Lines>140</Lines>
  <Paragraphs>39</Paragraphs>
  <ScaleCrop>false</ScaleCrop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Garcia Corella</dc:creator>
  <cp:keywords/>
  <dc:description/>
  <cp:lastModifiedBy>Carlos Gamboa Ramírez</cp:lastModifiedBy>
  <cp:revision>2</cp:revision>
  <dcterms:created xsi:type="dcterms:W3CDTF">2025-03-20T14:28:00Z</dcterms:created>
  <dcterms:modified xsi:type="dcterms:W3CDTF">2025-03-20T14:28:00Z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0x010100D896077E91B0854EAB6546F0F1F7A1E7</vt:lpwstr>
  </property>
  <property fmtid="{D5CDD505-2E9C-101B-9397-08002B2CF9AE}" pid="3" name="MediaServiceImageTags">
    <vt:lpwstr/>
  </property>
</Properties>
</file>